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AE37" w14:textId="77777777" w:rsidR="00DD6732" w:rsidRPr="00CF01F0" w:rsidRDefault="00DD6732" w:rsidP="008D5BE7">
      <w:pPr>
        <w:keepNext/>
        <w:spacing w:after="180"/>
        <w:jc w:val="center"/>
        <w:rPr>
          <w:rFonts w:ascii="Arial" w:hAnsi="Arial" w:cs="Arial"/>
          <w:b/>
          <w:caps/>
          <w:sz w:val="22"/>
          <w:szCs w:val="24"/>
        </w:rPr>
      </w:pPr>
      <w:bookmarkStart w:id="0" w:name="_Toc168224942"/>
      <w:bookmarkStart w:id="1" w:name="_Ref244745645"/>
      <w:bookmarkStart w:id="2" w:name="_Toc276057910"/>
      <w:bookmarkStart w:id="3" w:name="_Toc322480897"/>
      <w:r w:rsidRPr="00CF01F0">
        <w:rPr>
          <w:rFonts w:ascii="Arial" w:hAnsi="Arial" w:cs="Arial"/>
          <w:b/>
          <w:caps/>
          <w:sz w:val="22"/>
          <w:szCs w:val="24"/>
        </w:rPr>
        <w:t>Table of Contents</w:t>
      </w:r>
    </w:p>
    <w:bookmarkStart w:id="4" w:name="_Toc128127745"/>
    <w:bookmarkStart w:id="5" w:name="_Toc128127746"/>
    <w:bookmarkStart w:id="6" w:name="_Toc128127747"/>
    <w:bookmarkEnd w:id="4"/>
    <w:bookmarkEnd w:id="5"/>
    <w:bookmarkEnd w:id="6"/>
    <w:p w14:paraId="1EE2AE38" w14:textId="25F56FB7" w:rsidR="00D472C4" w:rsidRDefault="00DD6732">
      <w:pPr>
        <w:pStyle w:val="TOC1"/>
        <w:rPr>
          <w:rFonts w:asciiTheme="minorHAnsi" w:eastAsiaTheme="minorEastAsia" w:hAnsiTheme="minorHAnsi" w:cstheme="minorBidi"/>
          <w:b w:val="0"/>
          <w:bCs w:val="0"/>
          <w:caps w:val="0"/>
          <w:sz w:val="22"/>
          <w:szCs w:val="22"/>
        </w:rPr>
      </w:pPr>
      <w:r>
        <w:rPr>
          <w:rFonts w:cs="Arial"/>
          <w:szCs w:val="22"/>
        </w:rPr>
        <w:fldChar w:fldCharType="begin"/>
      </w:r>
      <w:r>
        <w:rPr>
          <w:rFonts w:cs="Arial"/>
          <w:szCs w:val="22"/>
        </w:rPr>
        <w:instrText xml:space="preserve"> TOC \o "1-1" \h \z \u </w:instrText>
      </w:r>
      <w:r>
        <w:rPr>
          <w:rFonts w:cs="Arial"/>
          <w:szCs w:val="22"/>
        </w:rPr>
        <w:fldChar w:fldCharType="separate"/>
      </w:r>
      <w:hyperlink w:anchor="_Toc442281158" w:history="1">
        <w:r w:rsidR="00D472C4" w:rsidRPr="000329FF">
          <w:rPr>
            <w:rStyle w:val="Hyperlink"/>
          </w:rPr>
          <w:t>Article 1 - Basic Services</w:t>
        </w:r>
        <w:r w:rsidR="00D472C4">
          <w:rPr>
            <w:webHidden/>
          </w:rPr>
          <w:tab/>
        </w:r>
        <w:r w:rsidR="00D472C4">
          <w:rPr>
            <w:webHidden/>
          </w:rPr>
          <w:fldChar w:fldCharType="begin"/>
        </w:r>
        <w:r w:rsidR="00D472C4">
          <w:rPr>
            <w:webHidden/>
          </w:rPr>
          <w:instrText xml:space="preserve"> PAGEREF _Toc442281158 \h </w:instrText>
        </w:r>
        <w:r w:rsidR="00D472C4">
          <w:rPr>
            <w:webHidden/>
          </w:rPr>
        </w:r>
        <w:r w:rsidR="00D472C4">
          <w:rPr>
            <w:webHidden/>
          </w:rPr>
          <w:fldChar w:fldCharType="separate"/>
        </w:r>
        <w:r w:rsidR="00906E0B">
          <w:rPr>
            <w:webHidden/>
          </w:rPr>
          <w:t>1</w:t>
        </w:r>
        <w:r w:rsidR="00D472C4">
          <w:rPr>
            <w:webHidden/>
          </w:rPr>
          <w:fldChar w:fldCharType="end"/>
        </w:r>
      </w:hyperlink>
    </w:p>
    <w:p w14:paraId="1EE2AE39" w14:textId="1570A824" w:rsidR="00D472C4" w:rsidRDefault="006518CF">
      <w:pPr>
        <w:pStyle w:val="TOC1"/>
        <w:rPr>
          <w:rFonts w:asciiTheme="minorHAnsi" w:eastAsiaTheme="minorEastAsia" w:hAnsiTheme="minorHAnsi" w:cstheme="minorBidi"/>
          <w:b w:val="0"/>
          <w:bCs w:val="0"/>
          <w:caps w:val="0"/>
          <w:sz w:val="22"/>
          <w:szCs w:val="22"/>
        </w:rPr>
      </w:pPr>
      <w:hyperlink w:anchor="_Toc442281159" w:history="1">
        <w:r w:rsidR="00D472C4" w:rsidRPr="000329FF">
          <w:rPr>
            <w:rStyle w:val="Hyperlink"/>
          </w:rPr>
          <w:t>Article 2 - CONCEPT and DESIGN criteria</w:t>
        </w:r>
        <w:r w:rsidR="00D472C4">
          <w:rPr>
            <w:webHidden/>
          </w:rPr>
          <w:tab/>
        </w:r>
        <w:r w:rsidR="00D472C4">
          <w:rPr>
            <w:webHidden/>
          </w:rPr>
          <w:fldChar w:fldCharType="begin"/>
        </w:r>
        <w:r w:rsidR="00D472C4">
          <w:rPr>
            <w:webHidden/>
          </w:rPr>
          <w:instrText xml:space="preserve"> PAGEREF _Toc442281159 \h </w:instrText>
        </w:r>
        <w:r w:rsidR="00D472C4">
          <w:rPr>
            <w:webHidden/>
          </w:rPr>
        </w:r>
        <w:r w:rsidR="00D472C4">
          <w:rPr>
            <w:webHidden/>
          </w:rPr>
          <w:fldChar w:fldCharType="separate"/>
        </w:r>
        <w:r w:rsidR="00906E0B">
          <w:rPr>
            <w:webHidden/>
          </w:rPr>
          <w:t>2</w:t>
        </w:r>
        <w:r w:rsidR="00D472C4">
          <w:rPr>
            <w:webHidden/>
          </w:rPr>
          <w:fldChar w:fldCharType="end"/>
        </w:r>
      </w:hyperlink>
    </w:p>
    <w:p w14:paraId="1EE2AE3A" w14:textId="16AA9421" w:rsidR="00D472C4" w:rsidRDefault="006518CF">
      <w:pPr>
        <w:pStyle w:val="TOC1"/>
        <w:rPr>
          <w:rFonts w:asciiTheme="minorHAnsi" w:eastAsiaTheme="minorEastAsia" w:hAnsiTheme="minorHAnsi" w:cstheme="minorBidi"/>
          <w:b w:val="0"/>
          <w:bCs w:val="0"/>
          <w:caps w:val="0"/>
          <w:sz w:val="22"/>
          <w:szCs w:val="22"/>
        </w:rPr>
      </w:pPr>
      <w:hyperlink w:anchor="_Toc442281160" w:history="1">
        <w:r w:rsidR="00D472C4" w:rsidRPr="000329FF">
          <w:rPr>
            <w:rStyle w:val="Hyperlink"/>
          </w:rPr>
          <w:t>Article 3 - Best value selection</w:t>
        </w:r>
        <w:r w:rsidR="00D472C4">
          <w:rPr>
            <w:webHidden/>
          </w:rPr>
          <w:tab/>
        </w:r>
        <w:r w:rsidR="00D472C4">
          <w:rPr>
            <w:webHidden/>
          </w:rPr>
          <w:fldChar w:fldCharType="begin"/>
        </w:r>
        <w:r w:rsidR="00D472C4">
          <w:rPr>
            <w:webHidden/>
          </w:rPr>
          <w:instrText xml:space="preserve"> PAGEREF _Toc442281160 \h </w:instrText>
        </w:r>
        <w:r w:rsidR="00D472C4">
          <w:rPr>
            <w:webHidden/>
          </w:rPr>
        </w:r>
        <w:r w:rsidR="00D472C4">
          <w:rPr>
            <w:webHidden/>
          </w:rPr>
          <w:fldChar w:fldCharType="separate"/>
        </w:r>
        <w:r w:rsidR="00906E0B">
          <w:rPr>
            <w:webHidden/>
          </w:rPr>
          <w:t>4</w:t>
        </w:r>
        <w:r w:rsidR="00D472C4">
          <w:rPr>
            <w:webHidden/>
          </w:rPr>
          <w:fldChar w:fldCharType="end"/>
        </w:r>
      </w:hyperlink>
    </w:p>
    <w:p w14:paraId="1EE2AE3B" w14:textId="7A29EA72" w:rsidR="00D472C4" w:rsidRDefault="006518CF">
      <w:pPr>
        <w:pStyle w:val="TOC1"/>
        <w:rPr>
          <w:rFonts w:asciiTheme="minorHAnsi" w:eastAsiaTheme="minorEastAsia" w:hAnsiTheme="minorHAnsi" w:cstheme="minorBidi"/>
          <w:b w:val="0"/>
          <w:bCs w:val="0"/>
          <w:caps w:val="0"/>
          <w:sz w:val="22"/>
          <w:szCs w:val="22"/>
        </w:rPr>
      </w:pPr>
      <w:hyperlink w:anchor="_Toc442281161" w:history="1">
        <w:r w:rsidR="00D472C4" w:rsidRPr="000329FF">
          <w:rPr>
            <w:rStyle w:val="Hyperlink"/>
          </w:rPr>
          <w:t>Article 4 - preconstruction</w:t>
        </w:r>
        <w:r w:rsidR="00D472C4">
          <w:rPr>
            <w:webHidden/>
          </w:rPr>
          <w:tab/>
        </w:r>
        <w:r w:rsidR="00D472C4">
          <w:rPr>
            <w:webHidden/>
          </w:rPr>
          <w:fldChar w:fldCharType="begin"/>
        </w:r>
        <w:r w:rsidR="00D472C4">
          <w:rPr>
            <w:webHidden/>
          </w:rPr>
          <w:instrText xml:space="preserve"> PAGEREF _Toc442281161 \h </w:instrText>
        </w:r>
        <w:r w:rsidR="00D472C4">
          <w:rPr>
            <w:webHidden/>
          </w:rPr>
        </w:r>
        <w:r w:rsidR="00D472C4">
          <w:rPr>
            <w:webHidden/>
          </w:rPr>
          <w:fldChar w:fldCharType="separate"/>
        </w:r>
        <w:r w:rsidR="00906E0B">
          <w:rPr>
            <w:webHidden/>
          </w:rPr>
          <w:t>5</w:t>
        </w:r>
        <w:r w:rsidR="00D472C4">
          <w:rPr>
            <w:webHidden/>
          </w:rPr>
          <w:fldChar w:fldCharType="end"/>
        </w:r>
      </w:hyperlink>
    </w:p>
    <w:p w14:paraId="1EE2AE3C" w14:textId="5640D2E0" w:rsidR="00D472C4" w:rsidRDefault="006518CF">
      <w:pPr>
        <w:pStyle w:val="TOC1"/>
        <w:rPr>
          <w:rFonts w:asciiTheme="minorHAnsi" w:eastAsiaTheme="minorEastAsia" w:hAnsiTheme="minorHAnsi" w:cstheme="minorBidi"/>
          <w:b w:val="0"/>
          <w:bCs w:val="0"/>
          <w:caps w:val="0"/>
          <w:sz w:val="22"/>
          <w:szCs w:val="22"/>
        </w:rPr>
      </w:pPr>
      <w:hyperlink w:anchor="_Toc442281162" w:history="1">
        <w:r w:rsidR="00D472C4" w:rsidRPr="000329FF">
          <w:rPr>
            <w:rStyle w:val="Hyperlink"/>
          </w:rPr>
          <w:t>Article 5 - Construction and closeout</w:t>
        </w:r>
        <w:r w:rsidR="00D472C4">
          <w:rPr>
            <w:webHidden/>
          </w:rPr>
          <w:tab/>
        </w:r>
        <w:r w:rsidR="00D472C4">
          <w:rPr>
            <w:webHidden/>
          </w:rPr>
          <w:fldChar w:fldCharType="begin"/>
        </w:r>
        <w:r w:rsidR="00D472C4">
          <w:rPr>
            <w:webHidden/>
          </w:rPr>
          <w:instrText xml:space="preserve"> PAGEREF _Toc442281162 \h </w:instrText>
        </w:r>
        <w:r w:rsidR="00D472C4">
          <w:rPr>
            <w:webHidden/>
          </w:rPr>
        </w:r>
        <w:r w:rsidR="00D472C4">
          <w:rPr>
            <w:webHidden/>
          </w:rPr>
          <w:fldChar w:fldCharType="separate"/>
        </w:r>
        <w:r w:rsidR="00906E0B">
          <w:rPr>
            <w:webHidden/>
          </w:rPr>
          <w:t>6</w:t>
        </w:r>
        <w:r w:rsidR="00D472C4">
          <w:rPr>
            <w:webHidden/>
          </w:rPr>
          <w:fldChar w:fldCharType="end"/>
        </w:r>
      </w:hyperlink>
    </w:p>
    <w:p w14:paraId="1EE2AE3D" w14:textId="0E28F0C2" w:rsidR="00DD6732" w:rsidRDefault="006518CF" w:rsidP="00DD6732">
      <w:pPr>
        <w:pStyle w:val="TOC1"/>
      </w:pPr>
      <w:hyperlink w:anchor="_Toc442281163" w:history="1">
        <w:r w:rsidR="00D472C4" w:rsidRPr="000329FF">
          <w:rPr>
            <w:rStyle w:val="Hyperlink"/>
          </w:rPr>
          <w:t>Article 6 - Additional Services</w:t>
        </w:r>
        <w:r w:rsidR="00D472C4">
          <w:rPr>
            <w:webHidden/>
          </w:rPr>
          <w:tab/>
        </w:r>
        <w:r w:rsidR="00D472C4">
          <w:rPr>
            <w:webHidden/>
          </w:rPr>
          <w:fldChar w:fldCharType="begin"/>
        </w:r>
        <w:r w:rsidR="00D472C4">
          <w:rPr>
            <w:webHidden/>
          </w:rPr>
          <w:instrText xml:space="preserve"> PAGEREF _Toc442281163 \h </w:instrText>
        </w:r>
        <w:r w:rsidR="00D472C4">
          <w:rPr>
            <w:webHidden/>
          </w:rPr>
        </w:r>
        <w:r w:rsidR="00D472C4">
          <w:rPr>
            <w:webHidden/>
          </w:rPr>
          <w:fldChar w:fldCharType="separate"/>
        </w:r>
        <w:r w:rsidR="00906E0B">
          <w:rPr>
            <w:webHidden/>
          </w:rPr>
          <w:t>7</w:t>
        </w:r>
        <w:r w:rsidR="00D472C4">
          <w:rPr>
            <w:webHidden/>
          </w:rPr>
          <w:fldChar w:fldCharType="end"/>
        </w:r>
      </w:hyperlink>
      <w:r w:rsidR="00DD6732">
        <w:rPr>
          <w:rFonts w:cs="Arial"/>
          <w:b w:val="0"/>
          <w:bCs w:val="0"/>
          <w:caps w:val="0"/>
          <w:szCs w:val="22"/>
        </w:rPr>
        <w:fldChar w:fldCharType="end"/>
      </w:r>
    </w:p>
    <w:p w14:paraId="1EE2AE3E" w14:textId="77777777" w:rsidR="00CC3A86" w:rsidRDefault="000E3D89" w:rsidP="00AF4625">
      <w:pPr>
        <w:pStyle w:val="Heading1"/>
      </w:pPr>
      <w:bookmarkStart w:id="7" w:name="_Toc442281158"/>
      <w:r>
        <w:t xml:space="preserve">- </w:t>
      </w:r>
      <w:r w:rsidR="00AD5B2A">
        <w:t>Basic Services</w:t>
      </w:r>
      <w:bookmarkEnd w:id="0"/>
      <w:bookmarkEnd w:id="1"/>
      <w:bookmarkEnd w:id="2"/>
      <w:bookmarkEnd w:id="3"/>
      <w:bookmarkEnd w:id="7"/>
    </w:p>
    <w:p w14:paraId="1EE2AE3F" w14:textId="77777777" w:rsidR="00CC3A86" w:rsidRDefault="00AD5B2A">
      <w:pPr>
        <w:pStyle w:val="Heading2"/>
      </w:pPr>
      <w:bookmarkStart w:id="8" w:name="_Toc161651310"/>
      <w:bookmarkStart w:id="9" w:name="_Toc168224943"/>
      <w:bookmarkEnd w:id="8"/>
      <w:r>
        <w:t>General</w:t>
      </w:r>
      <w:bookmarkEnd w:id="9"/>
    </w:p>
    <w:p w14:paraId="1EE2AE40" w14:textId="77777777" w:rsidR="00CC3A86" w:rsidRDefault="00AD5B2A">
      <w:pPr>
        <w:pStyle w:val="Heading3"/>
      </w:pPr>
      <w:r>
        <w:t xml:space="preserve">Basic Services to be provided by the </w:t>
      </w:r>
      <w:r w:rsidR="000B30C9">
        <w:t xml:space="preserve">Criteria </w:t>
      </w:r>
      <w:r>
        <w:t>Architect/Engineer (“</w:t>
      </w:r>
      <w:r w:rsidR="000B30C9">
        <w:t xml:space="preserve">Criteria </w:t>
      </w:r>
      <w:r>
        <w:t xml:space="preserve">A/E”) shall consist of the </w:t>
      </w:r>
      <w:r w:rsidR="00630836">
        <w:t xml:space="preserve">activities and </w:t>
      </w:r>
      <w:r>
        <w:t xml:space="preserve">stages set forth in </w:t>
      </w:r>
      <w:r w:rsidR="003A43C8" w:rsidRPr="003D1F0D">
        <w:rPr>
          <w:rStyle w:val="Strong"/>
        </w:rPr>
        <w:fldChar w:fldCharType="begin"/>
      </w:r>
      <w:r w:rsidR="003A43C8" w:rsidRPr="003D1F0D">
        <w:rPr>
          <w:rStyle w:val="Strong"/>
        </w:rPr>
        <w:instrText xml:space="preserve"> REF _Ref322038318 \w \h  \* MERGEFORMAT </w:instrText>
      </w:r>
      <w:r w:rsidR="003A43C8" w:rsidRPr="003D1F0D">
        <w:rPr>
          <w:rStyle w:val="Strong"/>
        </w:rPr>
      </w:r>
      <w:r w:rsidR="003A43C8" w:rsidRPr="003D1F0D">
        <w:rPr>
          <w:rStyle w:val="Strong"/>
        </w:rPr>
        <w:fldChar w:fldCharType="separate"/>
      </w:r>
      <w:r w:rsidR="003579EE">
        <w:rPr>
          <w:rStyle w:val="Strong"/>
        </w:rPr>
        <w:t>Article 2</w:t>
      </w:r>
      <w:r w:rsidR="003A43C8" w:rsidRPr="003D1F0D">
        <w:rPr>
          <w:rStyle w:val="Strong"/>
        </w:rPr>
        <w:fldChar w:fldCharType="end"/>
      </w:r>
      <w:r>
        <w:t xml:space="preserve"> through </w:t>
      </w:r>
      <w:r w:rsidR="009F292C" w:rsidRPr="003D1F0D">
        <w:rPr>
          <w:rStyle w:val="Strong"/>
        </w:rPr>
        <w:fldChar w:fldCharType="begin"/>
      </w:r>
      <w:r w:rsidR="009F292C" w:rsidRPr="003D1F0D">
        <w:rPr>
          <w:rStyle w:val="Strong"/>
        </w:rPr>
        <w:instrText xml:space="preserve"> REF _Ref324460005 \r \h  \* MERGEFORMAT </w:instrText>
      </w:r>
      <w:r w:rsidR="009F292C" w:rsidRPr="003D1F0D">
        <w:rPr>
          <w:rStyle w:val="Strong"/>
        </w:rPr>
      </w:r>
      <w:r w:rsidR="009F292C" w:rsidRPr="003D1F0D">
        <w:rPr>
          <w:rStyle w:val="Strong"/>
        </w:rPr>
        <w:fldChar w:fldCharType="separate"/>
      </w:r>
      <w:r w:rsidR="003579EE">
        <w:rPr>
          <w:rStyle w:val="Strong"/>
        </w:rPr>
        <w:t>Article 5</w:t>
      </w:r>
      <w:r w:rsidR="009F292C" w:rsidRPr="003D1F0D">
        <w:rPr>
          <w:rStyle w:val="Strong"/>
        </w:rPr>
        <w:fldChar w:fldCharType="end"/>
      </w:r>
      <w:r>
        <w:t>.</w:t>
      </w:r>
    </w:p>
    <w:p w14:paraId="1EE2AE41" w14:textId="77777777" w:rsidR="00CC3A86" w:rsidRDefault="00AD5B2A">
      <w:pPr>
        <w:pStyle w:val="Heading2"/>
      </w:pPr>
      <w:bookmarkStart w:id="10" w:name="_Ref238790453"/>
      <w:r>
        <w:t>Sustainability Requirements</w:t>
      </w:r>
      <w:bookmarkEnd w:id="10"/>
    </w:p>
    <w:p w14:paraId="1EE2AE42" w14:textId="7EBC81D1" w:rsidR="00CC3A86" w:rsidRDefault="00AD5B2A" w:rsidP="008406B0">
      <w:pPr>
        <w:pStyle w:val="Heading3"/>
        <w:keepNext/>
      </w:pPr>
      <w:r>
        <w:t>This Project shall be designed and constructed in accordance with the requirements of Am. Sub. H.B.</w:t>
      </w:r>
      <w:r w:rsidR="006143E6">
        <w:t> </w:t>
      </w:r>
      <w:r>
        <w:t>251 of the 126</w:t>
      </w:r>
      <w:r>
        <w:rPr>
          <w:vertAlign w:val="superscript"/>
        </w:rPr>
        <w:t>th</w:t>
      </w:r>
      <w:r>
        <w:t xml:space="preserve"> General Assembly and the resulting rules, policy, and procedures adopted by the </w:t>
      </w:r>
      <w:r w:rsidR="006143E6">
        <w:t>Commission</w:t>
      </w:r>
      <w:r w:rsidR="006143E6" w:rsidRPr="008956B8">
        <w:t xml:space="preserve"> </w:t>
      </w:r>
      <w:r>
        <w:t>establishing Sustainability Requirements for Capital Improvements Projects</w:t>
      </w:r>
      <w:r w:rsidR="006143E6">
        <w:t xml:space="preserve">, including but not limited to the applicable provisions of OAC </w:t>
      </w:r>
      <w:r w:rsidR="003D1F0D">
        <w:t>3318-3</w:t>
      </w:r>
      <w:r w:rsidR="00EC4541">
        <w:t>:</w:t>
      </w:r>
    </w:p>
    <w:p w14:paraId="1EE2AE43" w14:textId="77777777" w:rsidR="00CC3A86" w:rsidRDefault="00AD5B2A" w:rsidP="008406B0">
      <w:pPr>
        <w:pStyle w:val="Heading4"/>
      </w:pPr>
      <w:r>
        <w:t xml:space="preserve">The </w:t>
      </w:r>
      <w:r w:rsidR="000B30C9">
        <w:t xml:space="preserve">Criteria </w:t>
      </w:r>
      <w:r>
        <w:t>A/E shall incorporate cost-effective, energy-efficient, green building practices to the maximum extent possible into the Project.</w:t>
      </w:r>
    </w:p>
    <w:p w14:paraId="1EE2AE44" w14:textId="1DDA8D9F" w:rsidR="00F05EE5" w:rsidRPr="008956B8" w:rsidRDefault="000765D2" w:rsidP="00F05EE5">
      <w:pPr>
        <w:pStyle w:val="Heading4"/>
      </w:pPr>
      <w:bookmarkStart w:id="11" w:name="_Ref439159401"/>
      <w:bookmarkStart w:id="12" w:name="_Toc168224944"/>
      <w:bookmarkStart w:id="13" w:name="_Ref168225836"/>
      <w:bookmarkStart w:id="14" w:name="_Ref244738132"/>
      <w:r>
        <w:t xml:space="preserve">If the Owner is an agency of the state of Ohio, the </w:t>
      </w:r>
      <w:r w:rsidR="00F05EE5">
        <w:t>Criteria A/E shall develop design criteria for new construction so that fossil-fuel, greenhouse gas emitting, energy consumption of the facility is reduced</w:t>
      </w:r>
      <w:r w:rsidR="00F05EE5" w:rsidRPr="006960E3">
        <w:t xml:space="preserve"> </w:t>
      </w:r>
      <w:r w:rsidR="00F05EE5">
        <w:t xml:space="preserve">by </w:t>
      </w:r>
      <w:r w:rsidR="006518CF">
        <w:t>80</w:t>
      </w:r>
      <w:r w:rsidR="00F05EE5">
        <w:t xml:space="preserve"> percent, as compared to the regional average for that building type as evidenced by the U.S. </w:t>
      </w:r>
      <w:r w:rsidR="0061494F">
        <w:t>Environmental Protection Agency</w:t>
      </w:r>
      <w:r w:rsidR="00F05EE5">
        <w:t>’s Target Finder calculator.</w:t>
      </w:r>
      <w:bookmarkEnd w:id="11"/>
    </w:p>
    <w:p w14:paraId="1EE2AE45" w14:textId="61759190" w:rsidR="00F05EE5" w:rsidRDefault="000765D2" w:rsidP="00F05EE5">
      <w:pPr>
        <w:pStyle w:val="Heading4"/>
      </w:pPr>
      <w:bookmarkStart w:id="15" w:name="_Ref439159409"/>
      <w:r>
        <w:t xml:space="preserve">If the Owner is an agency of the state of Ohio, the </w:t>
      </w:r>
      <w:r w:rsidR="00F05EE5">
        <w:t>Criteria A/E shall develop design criteria for renovations so that fossil-fuel, greenhouse gas emitting, energy consumption of the facility is reduced</w:t>
      </w:r>
      <w:r w:rsidR="00F05EE5" w:rsidRPr="006960E3">
        <w:t xml:space="preserve"> </w:t>
      </w:r>
      <w:r w:rsidR="00F05EE5">
        <w:t xml:space="preserve">by </w:t>
      </w:r>
      <w:r w:rsidR="006518CF">
        <w:t>5</w:t>
      </w:r>
      <w:r w:rsidR="0032253F">
        <w:t>0</w:t>
      </w:r>
      <w:r w:rsidR="00F05EE5">
        <w:t xml:space="preserve"> percent, as compared to the regional average for that building type as evidenced by the U.S. </w:t>
      </w:r>
      <w:r w:rsidR="0061494F">
        <w:t>Environmental Protection Agency</w:t>
      </w:r>
      <w:r w:rsidR="00F05EE5">
        <w:t>’s Target Finder calculator.</w:t>
      </w:r>
      <w:bookmarkEnd w:id="15"/>
    </w:p>
    <w:p w14:paraId="1EE2AE46" w14:textId="77777777" w:rsidR="00EC4541" w:rsidRPr="008956B8" w:rsidRDefault="00EC4541" w:rsidP="00EC4541">
      <w:pPr>
        <w:pStyle w:val="Heading4"/>
      </w:pPr>
      <w:r>
        <w:t xml:space="preserve">The Owner may apply to </w:t>
      </w:r>
      <w:r w:rsidR="003579EE">
        <w:t>the Commission</w:t>
      </w:r>
      <w:r>
        <w:t xml:space="preserve"> for a waiver of compliance with the requirements of </w:t>
      </w:r>
      <w:r>
        <w:rPr>
          <w:rStyle w:val="Strong"/>
        </w:rPr>
        <w:t>Section</w:t>
      </w:r>
      <w:r w:rsidRPr="002261A1">
        <w:rPr>
          <w:rStyle w:val="Strong"/>
        </w:rPr>
        <w:t> </w:t>
      </w:r>
      <w:r>
        <w:rPr>
          <w:rStyle w:val="Strong"/>
        </w:rPr>
        <w:fldChar w:fldCharType="begin"/>
      </w:r>
      <w:r>
        <w:rPr>
          <w:rStyle w:val="Strong"/>
        </w:rPr>
        <w:instrText xml:space="preserve"> REF _Ref439159401 \w \h </w:instrText>
      </w:r>
      <w:r>
        <w:rPr>
          <w:rStyle w:val="Strong"/>
        </w:rPr>
      </w:r>
      <w:r>
        <w:rPr>
          <w:rStyle w:val="Strong"/>
        </w:rPr>
        <w:fldChar w:fldCharType="separate"/>
      </w:r>
      <w:r w:rsidR="003579EE">
        <w:rPr>
          <w:rStyle w:val="Strong"/>
        </w:rPr>
        <w:t>1.2.1.2</w:t>
      </w:r>
      <w:r>
        <w:rPr>
          <w:rStyle w:val="Strong"/>
        </w:rPr>
        <w:fldChar w:fldCharType="end"/>
      </w:r>
      <w:r>
        <w:t xml:space="preserve"> and/or </w:t>
      </w:r>
      <w:r w:rsidRPr="002261A1">
        <w:rPr>
          <w:rStyle w:val="Strong"/>
        </w:rPr>
        <w:t>Section </w:t>
      </w:r>
      <w:r>
        <w:rPr>
          <w:rStyle w:val="Strong"/>
        </w:rPr>
        <w:fldChar w:fldCharType="begin"/>
      </w:r>
      <w:r>
        <w:rPr>
          <w:rStyle w:val="Strong"/>
        </w:rPr>
        <w:instrText xml:space="preserve"> REF _Ref439159409 \w \h </w:instrText>
      </w:r>
      <w:r>
        <w:rPr>
          <w:rStyle w:val="Strong"/>
        </w:rPr>
      </w:r>
      <w:r>
        <w:rPr>
          <w:rStyle w:val="Strong"/>
        </w:rPr>
        <w:fldChar w:fldCharType="separate"/>
      </w:r>
      <w:r w:rsidR="003579EE">
        <w:rPr>
          <w:rStyle w:val="Strong"/>
        </w:rPr>
        <w:t>1.2.1.3</w:t>
      </w:r>
      <w:r>
        <w:rPr>
          <w:rStyle w:val="Strong"/>
        </w:rPr>
        <w:fldChar w:fldCharType="end"/>
      </w:r>
      <w:r>
        <w:t>.</w:t>
      </w:r>
    </w:p>
    <w:p w14:paraId="1EE2AE47" w14:textId="77777777" w:rsidR="00B1500C" w:rsidRDefault="00B1500C" w:rsidP="00B1500C">
      <w:pPr>
        <w:pStyle w:val="Heading2"/>
      </w:pPr>
      <w:r>
        <w:t>Crite</w:t>
      </w:r>
      <w:r w:rsidR="005B4992">
        <w:t>ria A/E’s Relationship to the Contractor</w:t>
      </w:r>
    </w:p>
    <w:p w14:paraId="1EE2AE48" w14:textId="77777777" w:rsidR="00B1500C" w:rsidRDefault="00B1500C" w:rsidP="00B1500C">
      <w:pPr>
        <w:pStyle w:val="Heading3"/>
      </w:pPr>
      <w:r>
        <w:t>The Criteria A/E</w:t>
      </w:r>
      <w:bookmarkStart w:id="16" w:name="_Ref144637947"/>
      <w:r>
        <w:t xml:space="preserve"> is authorized to disapprove or reject Defective Work. The Criteria A/E shall immediately notify the Contracting Authority any time the Criteria A/E disapproves or rejects an item of Work.</w:t>
      </w:r>
      <w:bookmarkEnd w:id="16"/>
    </w:p>
    <w:p w14:paraId="1EE2AE49" w14:textId="77777777" w:rsidR="00B1500C" w:rsidRDefault="00B1500C" w:rsidP="00B1500C">
      <w:pPr>
        <w:pStyle w:val="Heading3"/>
      </w:pPr>
      <w:r>
        <w:t xml:space="preserve">The Criteria A/E’s review and approval of the Work and any information the </w:t>
      </w:r>
      <w:r w:rsidR="005B4992">
        <w:t>Contractor</w:t>
      </w:r>
      <w:r>
        <w:t xml:space="preserve"> submits to the Criteria A/E is for the sole purpose of determining whether the Work and information are generally consistent with the Contract’s intent, and will not relieve the </w:t>
      </w:r>
      <w:r w:rsidR="005B4992">
        <w:t>Contractor</w:t>
      </w:r>
      <w:r>
        <w:t xml:space="preserve"> of its sole responsibility for the performance, preparation, completeness, and accuracy of the Work and information.</w:t>
      </w:r>
    </w:p>
    <w:p w14:paraId="1EE2AE4A" w14:textId="77777777" w:rsidR="00B1500C" w:rsidRDefault="00B1500C" w:rsidP="00B1500C">
      <w:pPr>
        <w:pStyle w:val="Heading2"/>
      </w:pPr>
      <w:r>
        <w:t>Limitation of Criteria A/E’s Authority</w:t>
      </w:r>
    </w:p>
    <w:p w14:paraId="1EE2AE4B" w14:textId="77777777" w:rsidR="00B1500C" w:rsidRDefault="00B1500C" w:rsidP="00BF7DEA">
      <w:pPr>
        <w:pStyle w:val="Heading3"/>
        <w:keepNext/>
      </w:pPr>
      <w:r>
        <w:t>Under no circumstances is the Criteria A/E authorized to:</w:t>
      </w:r>
    </w:p>
    <w:p w14:paraId="1EE2AE4C" w14:textId="77777777" w:rsidR="00B1500C" w:rsidRDefault="00B1500C" w:rsidP="00B1500C">
      <w:pPr>
        <w:pStyle w:val="Heading4"/>
      </w:pPr>
      <w:r>
        <w:t>accept any defective or non-conforming services, Work, or vendor-furnished items;</w:t>
      </w:r>
    </w:p>
    <w:p w14:paraId="1EE2AE4D" w14:textId="77777777" w:rsidR="00B1500C" w:rsidRDefault="00B1500C" w:rsidP="00B1500C">
      <w:pPr>
        <w:pStyle w:val="Heading4"/>
      </w:pPr>
      <w:r>
        <w:t>make any settlements on behalf of the Owner or Contracting Authority; or</w:t>
      </w:r>
    </w:p>
    <w:p w14:paraId="1EE2AE4E" w14:textId="77777777" w:rsidR="00B1500C" w:rsidRPr="00811B18" w:rsidRDefault="00B1500C" w:rsidP="00B1500C">
      <w:pPr>
        <w:pStyle w:val="Heading4"/>
      </w:pPr>
      <w:r>
        <w:t xml:space="preserve">assume any responsibilities of the </w:t>
      </w:r>
      <w:r w:rsidR="005B4992">
        <w:t>Contractor</w:t>
      </w:r>
      <w:r>
        <w:t>, Consultants, or Subcontractors.</w:t>
      </w:r>
    </w:p>
    <w:p w14:paraId="1EE2AE4F" w14:textId="7A98B687" w:rsidR="00CC3A86" w:rsidRDefault="005B4992">
      <w:pPr>
        <w:pStyle w:val="Heading1"/>
      </w:pPr>
      <w:bookmarkStart w:id="17" w:name="_Ref322038318"/>
      <w:bookmarkStart w:id="18" w:name="_Toc322480898"/>
      <w:bookmarkStart w:id="19" w:name="_Toc442281159"/>
      <w:r>
        <w:lastRenderedPageBreak/>
        <w:t>-</w:t>
      </w:r>
      <w:r w:rsidR="00AD5B2A">
        <w:t xml:space="preserve"> </w:t>
      </w:r>
      <w:r w:rsidR="000E3D89">
        <w:t xml:space="preserve">CONCEPT </w:t>
      </w:r>
      <w:r w:rsidR="00A36F2A">
        <w:t xml:space="preserve">and </w:t>
      </w:r>
      <w:r w:rsidR="004B0734">
        <w:t xml:space="preserve">DESIGN </w:t>
      </w:r>
      <w:r w:rsidR="00A36F2A">
        <w:t>criteria</w:t>
      </w:r>
      <w:bookmarkEnd w:id="12"/>
      <w:bookmarkEnd w:id="13"/>
      <w:bookmarkEnd w:id="14"/>
      <w:bookmarkEnd w:id="17"/>
      <w:bookmarkEnd w:id="18"/>
      <w:bookmarkEnd w:id="19"/>
    </w:p>
    <w:p w14:paraId="1EE2AE50" w14:textId="77777777" w:rsidR="004C7B6E" w:rsidRDefault="001D3AD8" w:rsidP="004C7B6E">
      <w:pPr>
        <w:pStyle w:val="Heading2"/>
      </w:pPr>
      <w:r w:rsidRPr="00621692">
        <w:t>Commencement</w:t>
      </w:r>
    </w:p>
    <w:p w14:paraId="1EE2AE51" w14:textId="77777777" w:rsidR="001D3AD8" w:rsidRDefault="001D3AD8" w:rsidP="001D3AD8">
      <w:pPr>
        <w:pStyle w:val="Heading3"/>
      </w:pPr>
      <w:r>
        <w:t>The Criteria A/E’s Services will begin on the date set forth in a notice that the Contracting Authority will issue to the Criteria A/E</w:t>
      </w:r>
      <w:r w:rsidR="00057BBE">
        <w:t xml:space="preserve"> (“Notice to Commence Services”)</w:t>
      </w:r>
      <w:r>
        <w:t>.</w:t>
      </w:r>
    </w:p>
    <w:p w14:paraId="1EE2AE52" w14:textId="77777777" w:rsidR="00C80918" w:rsidRPr="0095378F" w:rsidRDefault="001D3AD8" w:rsidP="001D3AD8">
      <w:pPr>
        <w:pStyle w:val="Heading2"/>
      </w:pPr>
      <w:r>
        <w:t>Organizational Meeting</w:t>
      </w:r>
    </w:p>
    <w:p w14:paraId="1EE2AE53" w14:textId="77777777" w:rsidR="004C7B6E" w:rsidRDefault="004C7B6E" w:rsidP="001D3AD8">
      <w:pPr>
        <w:pStyle w:val="Heading3"/>
      </w:pPr>
      <w:r>
        <w:t>Unless the Contracting Authority agrees otherwise in writing, the Criteria A/E’s Services will begin with an organizational meeting between the Contracting Authority, Owner, and Crite</w:t>
      </w:r>
      <w:r w:rsidR="005B4992">
        <w:t xml:space="preserve">ria A/E. </w:t>
      </w:r>
      <w:r>
        <w:t>All of the Criteria A/E’s key personnel involved in the Project shall attend the organizational meeting.</w:t>
      </w:r>
    </w:p>
    <w:p w14:paraId="1EE2AE54" w14:textId="77777777" w:rsidR="004C7B6E" w:rsidRDefault="004C7B6E" w:rsidP="00BF7DEA">
      <w:pPr>
        <w:pStyle w:val="Heading3"/>
        <w:keepNext/>
      </w:pPr>
      <w:r>
        <w:t>During the organizational meeting, the attendees will:</w:t>
      </w:r>
    </w:p>
    <w:p w14:paraId="1EE2AE55" w14:textId="77777777" w:rsidR="004C7B6E" w:rsidRDefault="004C7B6E" w:rsidP="004C7B6E">
      <w:pPr>
        <w:pStyle w:val="Heading4"/>
      </w:pPr>
      <w:r>
        <w:t>review the responsibilities of eac</w:t>
      </w:r>
      <w:r w:rsidR="00F904F8">
        <w:t>h of the Contracting Authority</w:t>
      </w:r>
      <w:r>
        <w:t xml:space="preserve"> and Owner’s key personnel involved in the Project;</w:t>
      </w:r>
    </w:p>
    <w:p w14:paraId="1EE2AE56" w14:textId="77777777" w:rsidR="004C7B6E" w:rsidRDefault="004C7B6E" w:rsidP="004C7B6E">
      <w:pPr>
        <w:pStyle w:val="Heading4"/>
      </w:pPr>
      <w:r>
        <w:t>review the scope of the Criteria A/E’s Services and the responsibilities of each of the Criteria A/E’s key personnel involved in the Project;</w:t>
      </w:r>
    </w:p>
    <w:p w14:paraId="1EE2AE57" w14:textId="77777777" w:rsidR="004C7B6E" w:rsidRDefault="004C7B6E" w:rsidP="004C7B6E">
      <w:pPr>
        <w:pStyle w:val="Heading4"/>
      </w:pPr>
      <w:r>
        <w:t>review and establish lines of communication between the Contracting Authority, Owner, and Criteria A/E;</w:t>
      </w:r>
    </w:p>
    <w:p w14:paraId="1EE2AE58" w14:textId="77777777" w:rsidR="004C7B6E" w:rsidRDefault="004C7B6E" w:rsidP="004C7B6E">
      <w:pPr>
        <w:pStyle w:val="Heading4"/>
      </w:pPr>
      <w:r w:rsidRPr="0095378F">
        <w:t>develop a list of the Owner’s Project</w:t>
      </w:r>
      <w:r>
        <w:t>-</w:t>
      </w:r>
      <w:r w:rsidRPr="0095378F">
        <w:t>stakeholder</w:t>
      </w:r>
      <w:r>
        <w:t xml:space="preserve"> representatives</w:t>
      </w:r>
      <w:r w:rsidRPr="0095378F">
        <w:t xml:space="preserve"> to be involved</w:t>
      </w:r>
      <w:r>
        <w:t xml:space="preserve"> in the</w:t>
      </w:r>
      <w:r w:rsidRPr="004B0734">
        <w:t xml:space="preserve"> </w:t>
      </w:r>
      <w:r>
        <w:t>Concept and Design Criteria Stage to inform the development of the Concept and Design Criteria Documents; and</w:t>
      </w:r>
    </w:p>
    <w:p w14:paraId="1EE2AE59" w14:textId="77777777" w:rsidR="004C7B6E" w:rsidRDefault="004C7B6E" w:rsidP="004C7B6E">
      <w:pPr>
        <w:pStyle w:val="Heading4"/>
      </w:pPr>
      <w:r>
        <w:t>review the then-available information and documents which reflect the Owner’s requirements and objectives for the Project including Project Schedule and Construction Budget requirements and objectives.</w:t>
      </w:r>
    </w:p>
    <w:p w14:paraId="1EE2AE5A" w14:textId="77777777" w:rsidR="004C7B6E" w:rsidRDefault="004C7B6E" w:rsidP="00BF7DEA">
      <w:pPr>
        <w:pStyle w:val="Heading3"/>
        <w:keepNext/>
      </w:pPr>
      <w:r>
        <w:t xml:space="preserve">Within </w:t>
      </w:r>
      <w:r w:rsidR="005B4992">
        <w:t>5 </w:t>
      </w:r>
      <w:r>
        <w:t>days after the organizational meeting is adjourned, the Criteria A/E</w:t>
      </w:r>
      <w:r w:rsidDel="00A36F2A">
        <w:t xml:space="preserve"> </w:t>
      </w:r>
      <w:r>
        <w:t>shall prepare and submit</w:t>
      </w:r>
      <w:r w:rsidRPr="00A36F2A">
        <w:t xml:space="preserve"> </w:t>
      </w:r>
      <w:r>
        <w:t>to the Contracting Authority and Owner:</w:t>
      </w:r>
    </w:p>
    <w:p w14:paraId="1EE2AE5B" w14:textId="77777777" w:rsidR="004C7B6E" w:rsidRDefault="004C7B6E" w:rsidP="004C7B6E">
      <w:pPr>
        <w:pStyle w:val="Heading4"/>
      </w:pPr>
      <w:r>
        <w:t>detailed minutes of the organizational meeting; and</w:t>
      </w:r>
    </w:p>
    <w:p w14:paraId="1EE2AE5C" w14:textId="77777777" w:rsidR="004C7B6E" w:rsidRDefault="004C7B6E" w:rsidP="004C7B6E">
      <w:pPr>
        <w:pStyle w:val="Heading4"/>
      </w:pPr>
      <w:r>
        <w:t xml:space="preserve">a proposed Project Schedule reflecting the performance of the Criteria A/E’s Services and the progression of the Project through award of the Contract to the </w:t>
      </w:r>
      <w:r w:rsidR="005B4992">
        <w:t>Contractor</w:t>
      </w:r>
      <w:r w:rsidR="00BF7DEA">
        <w:t>.</w:t>
      </w:r>
    </w:p>
    <w:p w14:paraId="1EE2AE5D" w14:textId="77777777" w:rsidR="004C7B6E" w:rsidRDefault="004C7B6E" w:rsidP="004C7B6E">
      <w:pPr>
        <w:pStyle w:val="Heading5"/>
      </w:pPr>
      <w:bookmarkStart w:id="20" w:name="_Ref310951904"/>
      <w:r>
        <w:t>The Contracting Authority, Owner, and Criteria A/E will promptly thereafter consult with one another as necessary to reach agreement on the initial Project Schedule, which shall be used as the basis for moving forward with the Project subject to revision.</w:t>
      </w:r>
      <w:bookmarkEnd w:id="20"/>
    </w:p>
    <w:p w14:paraId="1EE2AE5E" w14:textId="77777777" w:rsidR="00BF7DEA" w:rsidRPr="008956B8" w:rsidRDefault="00BF7DEA" w:rsidP="00BF7DEA">
      <w:pPr>
        <w:pStyle w:val="Heading4"/>
      </w:pPr>
      <w:r w:rsidRPr="008956B8">
        <w:t>If the Pro</w:t>
      </w:r>
      <w:r>
        <w:t xml:space="preserve">ject is administered using </w:t>
      </w:r>
      <w:r w:rsidR="00740AA2" w:rsidRPr="008956B8">
        <w:t>the State</w:t>
      </w:r>
      <w:r w:rsidR="00740AA2">
        <w:t>’</w:t>
      </w:r>
      <w:r w:rsidR="00740AA2" w:rsidRPr="008956B8">
        <w:t xml:space="preserve">s </w:t>
      </w:r>
      <w:r w:rsidR="00740AA2">
        <w:t>w</w:t>
      </w:r>
      <w:r w:rsidR="00740AA2" w:rsidRPr="008956B8">
        <w:t>eb-based project management s</w:t>
      </w:r>
      <w:r w:rsidR="00740AA2">
        <w:t>oftware</w:t>
      </w:r>
      <w:r w:rsidRPr="008956B8">
        <w:t xml:space="preserve">, the </w:t>
      </w:r>
      <w:r w:rsidR="00400B40">
        <w:t xml:space="preserve">Criteria </w:t>
      </w:r>
      <w:r>
        <w:t>A/E shall distribute the minutes of the organizational meeting</w:t>
      </w:r>
      <w:r w:rsidRPr="008956B8">
        <w:t xml:space="preserve"> </w:t>
      </w:r>
      <w:r>
        <w:t>through the “Meeting Minutes”</w:t>
      </w:r>
      <w:r w:rsidRPr="008956B8">
        <w:t xml:space="preserve"> business process.</w:t>
      </w:r>
    </w:p>
    <w:p w14:paraId="1EE2AE5F" w14:textId="77777777" w:rsidR="004C7B6E" w:rsidRDefault="004C7B6E" w:rsidP="004C7B6E">
      <w:pPr>
        <w:pStyle w:val="Heading2"/>
      </w:pPr>
      <w:r>
        <w:t>General Requirements</w:t>
      </w:r>
    </w:p>
    <w:p w14:paraId="1EE2AE60" w14:textId="77777777" w:rsidR="004C7B6E" w:rsidRDefault="004C7B6E" w:rsidP="00BF7DEA">
      <w:pPr>
        <w:pStyle w:val="Heading3"/>
        <w:keepNext/>
      </w:pPr>
      <w:r>
        <w:t xml:space="preserve">In addition to performing those Services required to comply with </w:t>
      </w:r>
      <w:r w:rsidRPr="003D1F0D">
        <w:rPr>
          <w:rStyle w:val="Strong"/>
        </w:rPr>
        <w:t>Sections </w:t>
      </w:r>
      <w:r w:rsidRPr="003D1F0D">
        <w:rPr>
          <w:rStyle w:val="Strong"/>
          <w:highlight w:val="green"/>
        </w:rPr>
        <w:fldChar w:fldCharType="begin"/>
      </w:r>
      <w:r w:rsidRPr="003D1F0D">
        <w:rPr>
          <w:rStyle w:val="Strong"/>
        </w:rPr>
        <w:instrText xml:space="preserve"> REF _Ref324449594 \r \h </w:instrText>
      </w:r>
      <w:r w:rsidR="003D1F0D">
        <w:rPr>
          <w:rStyle w:val="Strong"/>
          <w:highlight w:val="green"/>
        </w:rPr>
        <w:instrText xml:space="preserve"> \* MERGEFORMAT </w:instrText>
      </w:r>
      <w:r w:rsidRPr="003D1F0D">
        <w:rPr>
          <w:rStyle w:val="Strong"/>
          <w:highlight w:val="green"/>
        </w:rPr>
      </w:r>
      <w:r w:rsidRPr="003D1F0D">
        <w:rPr>
          <w:rStyle w:val="Strong"/>
          <w:highlight w:val="green"/>
        </w:rPr>
        <w:fldChar w:fldCharType="separate"/>
      </w:r>
      <w:r w:rsidR="003579EE">
        <w:rPr>
          <w:rStyle w:val="Strong"/>
        </w:rPr>
        <w:t>2.4</w:t>
      </w:r>
      <w:r w:rsidRPr="003D1F0D">
        <w:rPr>
          <w:rStyle w:val="Strong"/>
          <w:highlight w:val="green"/>
        </w:rPr>
        <w:fldChar w:fldCharType="end"/>
      </w:r>
      <w:r>
        <w:rPr>
          <w:b/>
        </w:rPr>
        <w:t xml:space="preserve"> </w:t>
      </w:r>
      <w:r w:rsidRPr="00E33547">
        <w:t>and</w:t>
      </w:r>
      <w:r>
        <w:rPr>
          <w:b/>
        </w:rPr>
        <w:t xml:space="preserve"> </w:t>
      </w:r>
      <w:r w:rsidR="00E73880" w:rsidRPr="003D1F0D">
        <w:rPr>
          <w:rStyle w:val="Strong"/>
        </w:rPr>
        <w:fldChar w:fldCharType="begin"/>
      </w:r>
      <w:r w:rsidR="00E73880" w:rsidRPr="003D1F0D">
        <w:rPr>
          <w:rStyle w:val="Strong"/>
        </w:rPr>
        <w:instrText xml:space="preserve"> REF _Ref331417485 \w \h  \* MERGEFORMAT </w:instrText>
      </w:r>
      <w:r w:rsidR="00E73880" w:rsidRPr="003D1F0D">
        <w:rPr>
          <w:rStyle w:val="Strong"/>
        </w:rPr>
      </w:r>
      <w:r w:rsidR="00E73880" w:rsidRPr="003D1F0D">
        <w:rPr>
          <w:rStyle w:val="Strong"/>
        </w:rPr>
        <w:fldChar w:fldCharType="separate"/>
      </w:r>
      <w:r w:rsidR="003579EE">
        <w:rPr>
          <w:rStyle w:val="Strong"/>
        </w:rPr>
        <w:t>2.5</w:t>
      </w:r>
      <w:r w:rsidR="00E73880" w:rsidRPr="003D1F0D">
        <w:rPr>
          <w:rStyle w:val="Strong"/>
        </w:rPr>
        <w:fldChar w:fldCharType="end"/>
      </w:r>
      <w:r>
        <w:t>, during the Concept and Design Criteria Stage, the Criteria A/E shall:</w:t>
      </w:r>
    </w:p>
    <w:p w14:paraId="1EE2AE61" w14:textId="77777777" w:rsidR="004C7B6E" w:rsidRDefault="004C7B6E" w:rsidP="004C7B6E">
      <w:pPr>
        <w:pStyle w:val="Heading4"/>
      </w:pPr>
      <w:r>
        <w:t xml:space="preserve">identify the building type and research, analyze, and document </w:t>
      </w:r>
      <w:r w:rsidRPr="00A8078B">
        <w:t xml:space="preserve">relevant </w:t>
      </w:r>
      <w:r>
        <w:t>information specific to that type;</w:t>
      </w:r>
    </w:p>
    <w:p w14:paraId="1EE2AE62" w14:textId="77777777" w:rsidR="004C7B6E" w:rsidRPr="00A8078B" w:rsidRDefault="004C7B6E" w:rsidP="004C7B6E">
      <w:pPr>
        <w:pStyle w:val="Heading4"/>
      </w:pPr>
      <w:r>
        <w:t>meet and otherwise work with the Contracting Authority, Owner, Owner’s Project-stakeholder representatives, and others with an interest in the Project to establish goals and o</w:t>
      </w:r>
      <w:r w:rsidRPr="00A8078B">
        <w:t>bjectives</w:t>
      </w:r>
      <w:r>
        <w:t xml:space="preserve"> for the Project;</w:t>
      </w:r>
    </w:p>
    <w:p w14:paraId="1EE2AE63" w14:textId="77777777" w:rsidR="004C7B6E" w:rsidRDefault="004C7B6E" w:rsidP="004C7B6E">
      <w:pPr>
        <w:pStyle w:val="Heading4"/>
      </w:pPr>
      <w:r>
        <w:t>g</w:t>
      </w:r>
      <w:r w:rsidRPr="00A8078B">
        <w:t>ather</w:t>
      </w:r>
      <w:r>
        <w:t>,</w:t>
      </w:r>
      <w:r w:rsidRPr="00A8078B">
        <w:t xml:space="preserve"> </w:t>
      </w:r>
      <w:r>
        <w:t>analyze, and document i</w:t>
      </w:r>
      <w:r w:rsidRPr="00A8078B">
        <w:t>nformation</w:t>
      </w:r>
      <w:r>
        <w:t xml:space="preserve"> relevant to the identified Project goals and objectives;</w:t>
      </w:r>
    </w:p>
    <w:p w14:paraId="1EE2AE64" w14:textId="77777777" w:rsidR="004C7B6E" w:rsidRDefault="004C7B6E" w:rsidP="004C7B6E">
      <w:pPr>
        <w:pStyle w:val="Heading4"/>
      </w:pPr>
      <w:r>
        <w:t>identify and evaluate s</w:t>
      </w:r>
      <w:r w:rsidRPr="00A8078B">
        <w:t>trategies</w:t>
      </w:r>
      <w:r>
        <w:t xml:space="preserve"> to achieve the identified Project goals and objectives;</w:t>
      </w:r>
    </w:p>
    <w:p w14:paraId="1EE2AE65" w14:textId="77777777" w:rsidR="004C7B6E" w:rsidRDefault="004C7B6E" w:rsidP="004C7B6E">
      <w:pPr>
        <w:pStyle w:val="Heading4"/>
      </w:pPr>
      <w:r>
        <w:t>advise the Contracting Authority and Owner in writing if at any time it appears that the Project Schedule or Construction Budget may be exceeded and make recommendations for corrective action;</w:t>
      </w:r>
    </w:p>
    <w:p w14:paraId="1EE2AE66" w14:textId="77777777" w:rsidR="004C7B6E" w:rsidRDefault="004C7B6E" w:rsidP="004C7B6E">
      <w:pPr>
        <w:pStyle w:val="Heading4"/>
      </w:pPr>
      <w:r>
        <w:t>meet with the Contracting Authority and Owner at intervals acceptable to the Contracting Authority and Owner, to review drawings and other documents which depict the current status of the Concept and Design Criteria Stage of the Project;</w:t>
      </w:r>
    </w:p>
    <w:p w14:paraId="1EE2AE67" w14:textId="77777777" w:rsidR="004C7B6E" w:rsidRDefault="004C7B6E" w:rsidP="004C7B6E">
      <w:pPr>
        <w:pStyle w:val="Heading4"/>
      </w:pPr>
      <w:r>
        <w:t xml:space="preserve">identify and analyze </w:t>
      </w:r>
      <w:r w:rsidRPr="00E33547">
        <w:t>issues related to compliance with Applicable Law</w:t>
      </w:r>
      <w:r>
        <w:t xml:space="preserve"> and participate in related meetings with government authorities that have jurisdiction over the Project;</w:t>
      </w:r>
    </w:p>
    <w:p w14:paraId="1EE2AE68" w14:textId="77777777" w:rsidR="004C7B6E" w:rsidRDefault="004C7B6E" w:rsidP="004C7B6E">
      <w:pPr>
        <w:pStyle w:val="Heading4"/>
      </w:pPr>
      <w:r>
        <w:t>investigate existing conditions and verify the accuracy of Owner-provided information about existing conditions, as appropriate;</w:t>
      </w:r>
    </w:p>
    <w:p w14:paraId="1EE2AE69" w14:textId="77777777" w:rsidR="004C7B6E" w:rsidRPr="00CC3A86" w:rsidRDefault="004C7B6E" w:rsidP="004C7B6E">
      <w:pPr>
        <w:pStyle w:val="Heading4"/>
      </w:pPr>
      <w:r w:rsidRPr="00E33547">
        <w:t>notify the Owner of the need for the professional services of any Separate Consul</w:t>
      </w:r>
      <w:r>
        <w:t>tants required for the Project; and</w:t>
      </w:r>
    </w:p>
    <w:p w14:paraId="1EE2AE6A" w14:textId="77777777" w:rsidR="004C7B6E" w:rsidRDefault="004C7B6E" w:rsidP="004C7B6E">
      <w:pPr>
        <w:pStyle w:val="Heading4"/>
      </w:pPr>
      <w:r>
        <w:lastRenderedPageBreak/>
        <w:t>review and provide recommendations concerning Site use and improvements and alternative approaches to selection of materials, building systems, and equipment.</w:t>
      </w:r>
    </w:p>
    <w:p w14:paraId="1EE2AE6B" w14:textId="77777777" w:rsidR="004C7B6E" w:rsidRDefault="004C7B6E" w:rsidP="004C7B6E">
      <w:pPr>
        <w:pStyle w:val="Heading2"/>
      </w:pPr>
      <w:bookmarkStart w:id="21" w:name="_Ref324449594"/>
      <w:r>
        <w:t xml:space="preserve">Criteria </w:t>
      </w:r>
      <w:r w:rsidRPr="0095378F">
        <w:t xml:space="preserve">A/E’s </w:t>
      </w:r>
      <w:r>
        <w:t>Concept and Design Criteria Submission</w:t>
      </w:r>
      <w:bookmarkEnd w:id="21"/>
    </w:p>
    <w:p w14:paraId="1EE2AE6C" w14:textId="0914A6C1" w:rsidR="004C7B6E" w:rsidRDefault="00E0275E" w:rsidP="004C7B6E">
      <w:pPr>
        <w:pStyle w:val="Heading3"/>
      </w:pPr>
      <w:r>
        <w:t>T</w:t>
      </w:r>
      <w:r w:rsidR="004C7B6E">
        <w:t>he Criteria A/E shall submit the provisional Concept and Design Criteria Documents to the Contracting Authority and Owner</w:t>
      </w:r>
      <w:r w:rsidRPr="00E0275E">
        <w:t xml:space="preserve"> </w:t>
      </w:r>
      <w:r>
        <w:t>on or before the date identified in the Project Schedule for that submission</w:t>
      </w:r>
      <w:r w:rsidR="004C7B6E">
        <w:t>.</w:t>
      </w:r>
    </w:p>
    <w:p w14:paraId="1EE2AE6D" w14:textId="77777777" w:rsidR="004C7B6E" w:rsidRDefault="004C7B6E" w:rsidP="00BF7DEA">
      <w:pPr>
        <w:pStyle w:val="Heading3"/>
        <w:keepNext/>
      </w:pPr>
      <w:r>
        <w:t>The provisional Concept and Design Criteria Documents shall be in the form of a written report</w:t>
      </w:r>
      <w:r w:rsidR="00913ACE">
        <w:t xml:space="preserve">, conceptual drawings, </w:t>
      </w:r>
      <w:r w:rsidR="005B4992">
        <w:t xml:space="preserve">and conceptual specifications. </w:t>
      </w:r>
      <w:r w:rsidR="00913ACE">
        <w:t>At a minimum, the Concept and Design Criteria Documents</w:t>
      </w:r>
      <w:r>
        <w:t xml:space="preserve"> shall include:</w:t>
      </w:r>
    </w:p>
    <w:p w14:paraId="1EE2AE6E" w14:textId="77777777" w:rsidR="004C7B6E" w:rsidRDefault="004C7B6E" w:rsidP="004C7B6E">
      <w:pPr>
        <w:pStyle w:val="Heading4"/>
      </w:pPr>
      <w:r>
        <w:t>an executive summary of the Concept and Design Criteria Documents;</w:t>
      </w:r>
    </w:p>
    <w:p w14:paraId="1EE2AE6F" w14:textId="77777777" w:rsidR="004C7B6E" w:rsidRDefault="004C7B6E" w:rsidP="004C7B6E">
      <w:pPr>
        <w:pStyle w:val="Heading4"/>
      </w:pPr>
      <w:r>
        <w:t xml:space="preserve">building type information including: </w:t>
      </w:r>
      <w:r w:rsidRPr="003D1F0D">
        <w:rPr>
          <w:rStyle w:val="Strong"/>
        </w:rPr>
        <w:t>(1)</w:t>
      </w:r>
      <w:r w:rsidR="000973C1">
        <w:t> </w:t>
      </w:r>
      <w:r w:rsidRPr="00A8078B">
        <w:t xml:space="preserve">types of </w:t>
      </w:r>
      <w:r>
        <w:t>functions</w:t>
      </w:r>
      <w:r w:rsidRPr="00A8078B">
        <w:t xml:space="preserve"> frequently included in the building type,</w:t>
      </w:r>
      <w:r>
        <w:t xml:space="preserve"> </w:t>
      </w:r>
      <w:r w:rsidRPr="003D1F0D">
        <w:rPr>
          <w:rStyle w:val="Strong"/>
        </w:rPr>
        <w:t>(2)</w:t>
      </w:r>
      <w:r w:rsidR="000973C1">
        <w:t> </w:t>
      </w:r>
      <w:r w:rsidRPr="00A8078B">
        <w:t xml:space="preserve">space criteria (number of square feet per person or unit) for those </w:t>
      </w:r>
      <w:r>
        <w:t>functions</w:t>
      </w:r>
      <w:r w:rsidRPr="00A8078B">
        <w:t>,</w:t>
      </w:r>
      <w:r>
        <w:t xml:space="preserve"> </w:t>
      </w:r>
      <w:r w:rsidRPr="003D1F0D">
        <w:rPr>
          <w:rStyle w:val="Strong"/>
        </w:rPr>
        <w:t>(3)</w:t>
      </w:r>
      <w:r w:rsidR="000973C1">
        <w:t> </w:t>
      </w:r>
      <w:r>
        <w:t>t</w:t>
      </w:r>
      <w:r w:rsidRPr="00A8078B">
        <w:t>ypical</w:t>
      </w:r>
      <w:r>
        <w:t xml:space="preserve"> relationships of spaces for tho</w:t>
      </w:r>
      <w:r w:rsidRPr="00A8078B">
        <w:t>se functions,</w:t>
      </w:r>
      <w:r>
        <w:t xml:space="preserve"> </w:t>
      </w:r>
      <w:r w:rsidRPr="003D1F0D">
        <w:rPr>
          <w:rStyle w:val="Strong"/>
        </w:rPr>
        <w:t>(4)</w:t>
      </w:r>
      <w:r w:rsidR="000973C1">
        <w:t> </w:t>
      </w:r>
      <w:r>
        <w:t>t</w:t>
      </w:r>
      <w:r w:rsidRPr="00A8078B">
        <w:t xml:space="preserve">ypical ratios of net assignable square footage to gross square footage </w:t>
      </w:r>
      <w:r>
        <w:t>for the</w:t>
      </w:r>
      <w:r w:rsidRPr="00A8078B">
        <w:t xml:space="preserve"> building type,</w:t>
      </w:r>
      <w:r>
        <w:t xml:space="preserve"> </w:t>
      </w:r>
      <w:r w:rsidRPr="003D1F0D">
        <w:rPr>
          <w:rStyle w:val="Strong"/>
        </w:rPr>
        <w:t>(5)</w:t>
      </w:r>
      <w:r w:rsidR="000973C1">
        <w:t> </w:t>
      </w:r>
      <w:r>
        <w:t>t</w:t>
      </w:r>
      <w:r w:rsidRPr="00A8078B">
        <w:t>ypica</w:t>
      </w:r>
      <w:r>
        <w:t>l costs per square foot for the</w:t>
      </w:r>
      <w:r w:rsidRPr="00A8078B">
        <w:t xml:space="preserve"> building type,</w:t>
      </w:r>
      <w:r>
        <w:t xml:space="preserve"> </w:t>
      </w:r>
      <w:r w:rsidRPr="003D1F0D">
        <w:rPr>
          <w:rStyle w:val="Strong"/>
        </w:rPr>
        <w:t>(6)</w:t>
      </w:r>
      <w:r w:rsidR="000973C1">
        <w:t> </w:t>
      </w:r>
      <w:r>
        <w:t>t</w:t>
      </w:r>
      <w:r w:rsidRPr="00A8078B">
        <w:t xml:space="preserve">ypical site requirements for the </w:t>
      </w:r>
      <w:r>
        <w:t xml:space="preserve">building </w:t>
      </w:r>
      <w:r w:rsidRPr="00A8078B">
        <w:t>type,</w:t>
      </w:r>
      <w:r>
        <w:t xml:space="preserve"> </w:t>
      </w:r>
      <w:r w:rsidRPr="003D1F0D">
        <w:rPr>
          <w:rStyle w:val="Strong"/>
        </w:rPr>
        <w:t>(7)</w:t>
      </w:r>
      <w:r w:rsidR="000973C1">
        <w:t> </w:t>
      </w:r>
      <w:r>
        <w:t>t</w:t>
      </w:r>
      <w:r w:rsidRPr="00A8078B">
        <w:t xml:space="preserve">echnical, mechanical, electrical, security, or other issues unique to the </w:t>
      </w:r>
      <w:r>
        <w:t>building</w:t>
      </w:r>
      <w:r w:rsidRPr="00A8078B">
        <w:t xml:space="preserve"> type, and</w:t>
      </w:r>
      <w:r>
        <w:t xml:space="preserve"> </w:t>
      </w:r>
      <w:r w:rsidRPr="003D1F0D">
        <w:rPr>
          <w:rStyle w:val="Strong"/>
        </w:rPr>
        <w:t>(8)</w:t>
      </w:r>
      <w:r w:rsidR="000973C1">
        <w:t> </w:t>
      </w:r>
      <w:r w:rsidRPr="00A8078B">
        <w:t xml:space="preserve">issues that </w:t>
      </w:r>
      <w:r>
        <w:t xml:space="preserve">might alter accuracy of the identified </w:t>
      </w:r>
      <w:r w:rsidRPr="00A8078B">
        <w:t xml:space="preserve">data in the case of </w:t>
      </w:r>
      <w:r>
        <w:t>the</w:t>
      </w:r>
      <w:r w:rsidRPr="00A8078B">
        <w:t xml:space="preserve"> </w:t>
      </w:r>
      <w:r>
        <w:t>P</w:t>
      </w:r>
      <w:r w:rsidRPr="00A8078B">
        <w:t>roject</w:t>
      </w:r>
      <w:r>
        <w:t>;</w:t>
      </w:r>
    </w:p>
    <w:p w14:paraId="1EE2AE70" w14:textId="77777777" w:rsidR="004C7B6E" w:rsidRDefault="004C7B6E" w:rsidP="004C7B6E">
      <w:pPr>
        <w:pStyle w:val="Heading4"/>
      </w:pPr>
      <w:r>
        <w:t>a narrative description of the Project’s goals and objectives such as:</w:t>
      </w:r>
      <w:r w:rsidRPr="0091308C">
        <w:t xml:space="preserve"> </w:t>
      </w:r>
      <w:r w:rsidRPr="003D1F0D">
        <w:rPr>
          <w:rStyle w:val="Strong"/>
        </w:rPr>
        <w:t>(1)</w:t>
      </w:r>
      <w:r w:rsidR="000973C1">
        <w:t> </w:t>
      </w:r>
      <w:r>
        <w:t xml:space="preserve"> role of the Project in achievement of the Owner’s overall</w:t>
      </w:r>
      <w:r w:rsidR="00C55B4A">
        <w:t xml:space="preserve"> </w:t>
      </w:r>
      <w:r>
        <w:t>organizational objectives and goals</w:t>
      </w:r>
      <w:r w:rsidRPr="0095378F">
        <w:rPr>
          <w:iCs/>
        </w:rPr>
        <w:t>;</w:t>
      </w:r>
      <w:r w:rsidRPr="0095378F">
        <w:rPr>
          <w:rFonts w:ascii="Arial Narrow" w:hAnsi="Arial Narrow" w:cs="Arial"/>
          <w:b/>
          <w:iCs/>
        </w:rPr>
        <w:t xml:space="preserve"> </w:t>
      </w:r>
      <w:r w:rsidRPr="003D1F0D">
        <w:rPr>
          <w:rStyle w:val="Strong"/>
        </w:rPr>
        <w:t>(2)</w:t>
      </w:r>
      <w:r w:rsidR="000973C1">
        <w:t> </w:t>
      </w:r>
      <w:r>
        <w:t xml:space="preserve">Project form and image goals such as </w:t>
      </w:r>
      <w:r w:rsidRPr="00A8078B">
        <w:t>aesthetic</w:t>
      </w:r>
      <w:r>
        <w:t xml:space="preserve">s, relationship to the site, adjacent areas, and neighbors including any </w:t>
      </w:r>
      <w:r w:rsidRPr="00A8078B">
        <w:t>historic, cultural, and/or context implications</w:t>
      </w:r>
      <w:r>
        <w:t xml:space="preserve">; </w:t>
      </w:r>
      <w:r w:rsidRPr="003D1F0D">
        <w:rPr>
          <w:rStyle w:val="Strong"/>
        </w:rPr>
        <w:t>(3)</w:t>
      </w:r>
      <w:r w:rsidR="000973C1">
        <w:t> </w:t>
      </w:r>
      <w:r>
        <w:t xml:space="preserve">function goals including identification of all major building functions and occupancy requirements; </w:t>
      </w:r>
      <w:r w:rsidRPr="003D1F0D">
        <w:rPr>
          <w:rStyle w:val="Strong"/>
        </w:rPr>
        <w:t>(4)</w:t>
      </w:r>
      <w:r w:rsidR="000973C1">
        <w:t> </w:t>
      </w:r>
      <w:r>
        <w:t>economic goals including total Project Budget, Construction Budget, factors related to</w:t>
      </w:r>
      <w:r w:rsidRPr="00A8078B">
        <w:t xml:space="preserve"> initial costs versus long-range </w:t>
      </w:r>
      <w:hyperlink r:id="rId11" w:history="1">
        <w:r w:rsidRPr="00A8078B">
          <w:t>operating and maintenance costs</w:t>
        </w:r>
      </w:hyperlink>
      <w:r>
        <w:t xml:space="preserve">, </w:t>
      </w:r>
      <w:r w:rsidRPr="00A8078B">
        <w:t>level of quality desired</w:t>
      </w:r>
      <w:r>
        <w:t>; and sustainability considerations;</w:t>
      </w:r>
      <w:r w:rsidR="00C55B4A">
        <w:t xml:space="preserve"> </w:t>
      </w:r>
      <w:r>
        <w:t xml:space="preserve">and </w:t>
      </w:r>
      <w:r w:rsidRPr="003D1F0D">
        <w:rPr>
          <w:rStyle w:val="Strong"/>
        </w:rPr>
        <w:t>(5)</w:t>
      </w:r>
      <w:r w:rsidR="000973C1">
        <w:t> </w:t>
      </w:r>
      <w:r>
        <w:t>schedule goals including desired dates for comm</w:t>
      </w:r>
      <w:r w:rsidR="00DD2701">
        <w:t>encement of construction and</w:t>
      </w:r>
      <w:r>
        <w:t xml:space="preserve"> </w:t>
      </w:r>
      <w:r w:rsidR="00DD2701">
        <w:t>Substantial</w:t>
      </w:r>
      <w:r>
        <w:t xml:space="preserve"> Completion and the Owner’s </w:t>
      </w:r>
      <w:r w:rsidR="009F292C">
        <w:t xml:space="preserve">projected </w:t>
      </w:r>
      <w:r>
        <w:t>needs f</w:t>
      </w:r>
      <w:r w:rsidR="000973C1">
        <w:t>or the Project over the next 20 </w:t>
      </w:r>
      <w:r>
        <w:t xml:space="preserve">years in </w:t>
      </w:r>
      <w:r w:rsidR="000973C1">
        <w:t>5</w:t>
      </w:r>
      <w:r>
        <w:t>-year increments;</w:t>
      </w:r>
    </w:p>
    <w:p w14:paraId="1EE2AE71" w14:textId="77777777" w:rsidR="004C7B6E" w:rsidRDefault="004C7B6E" w:rsidP="004C7B6E">
      <w:pPr>
        <w:pStyle w:val="Heading4"/>
      </w:pPr>
      <w:r>
        <w:t>a description of space requirements, including a listing of the desired spaces and an identification of each space’s basic criteria such as occupancy requirements, dimensions, proportions, ceiling heights, and service, equipment, storage, utility, access, flexibility, configuration, security, adjacency, aesthetic, and other requirements;</w:t>
      </w:r>
    </w:p>
    <w:p w14:paraId="1EE2AE72" w14:textId="77777777" w:rsidR="004C7B6E" w:rsidRDefault="004C7B6E" w:rsidP="004C7B6E">
      <w:pPr>
        <w:pStyle w:val="Heading4"/>
      </w:pPr>
      <w:r>
        <w:t>a description of planning and design criteria such as workstation, office/room standards; clustering and layout criteria; circulation criteria; applicable space-planning modules; dimensional criteria; building systems interface criteria; envelope criteria; accessibility requirements; and a description of performance criteria applicable to building components such as envelope, structure, interior construction, and mechanical, electrical, and plumbing systems, etc.;</w:t>
      </w:r>
    </w:p>
    <w:p w14:paraId="1EE2AE73" w14:textId="77777777" w:rsidR="004C7B6E" w:rsidRDefault="004C7B6E" w:rsidP="004C7B6E">
      <w:pPr>
        <w:pStyle w:val="Heading4"/>
      </w:pPr>
      <w:r>
        <w:t>a description of s</w:t>
      </w:r>
      <w:r w:rsidRPr="00A8078B">
        <w:t>ite</w:t>
      </w:r>
      <w:r>
        <w:t xml:space="preserve"> development and design</w:t>
      </w:r>
      <w:r w:rsidRPr="00A8078B">
        <w:t xml:space="preserve"> </w:t>
      </w:r>
      <w:r>
        <w:t>criteria including z</w:t>
      </w:r>
      <w:r w:rsidRPr="00A8078B">
        <w:t>oning, design guidelines, deed restrictions and requirements</w:t>
      </w:r>
      <w:r>
        <w:t xml:space="preserve">, traffic </w:t>
      </w:r>
      <w:r w:rsidRPr="00A8078B">
        <w:t>(bus, automobile, and pedestrian) considerations</w:t>
      </w:r>
      <w:r>
        <w:t>, u</w:t>
      </w:r>
      <w:r w:rsidRPr="00A8078B">
        <w:t>tility availability</w:t>
      </w:r>
      <w:r>
        <w:t>, t</w:t>
      </w:r>
      <w:r w:rsidRPr="00A8078B">
        <w:t>opography</w:t>
      </w:r>
      <w:r>
        <w:t>, v</w:t>
      </w:r>
      <w:r w:rsidRPr="00A8078B">
        <w:t>iews</w:t>
      </w:r>
      <w:r>
        <w:t>, b</w:t>
      </w:r>
      <w:r w:rsidRPr="00A8078B">
        <w:t>uilt features</w:t>
      </w:r>
      <w:r w:rsidR="005B4992">
        <w:t>, etc.;</w:t>
      </w:r>
    </w:p>
    <w:p w14:paraId="1EE2AE74" w14:textId="77777777" w:rsidR="00913ACE" w:rsidRDefault="00913ACE" w:rsidP="00913ACE">
      <w:pPr>
        <w:pStyle w:val="Heading4"/>
      </w:pPr>
      <w:r>
        <w:t>a conceptual site plan and conceptual building plans and elevations illustrating the Project’s scale and the relationship of Project components to one another and the relationship of the Project to surrounding properties;</w:t>
      </w:r>
    </w:p>
    <w:p w14:paraId="1EE2AE75" w14:textId="77777777" w:rsidR="00913ACE" w:rsidRDefault="00913ACE" w:rsidP="00913ACE">
      <w:pPr>
        <w:pStyle w:val="Heading4"/>
      </w:pPr>
      <w:r>
        <w:t>if not noted on the drawings, conceptual specification</w:t>
      </w:r>
      <w:r w:rsidR="009F292C">
        <w:t>s</w:t>
      </w:r>
      <w:r>
        <w:t xml:space="preserve"> reflecting preliminary selections of </w:t>
      </w:r>
      <w:r w:rsidR="00263E6F">
        <w:t>materials, b</w:t>
      </w:r>
      <w:r w:rsidR="005B4992">
        <w:t>uilding systems, and equipment;</w:t>
      </w:r>
    </w:p>
    <w:p w14:paraId="1EE2AE76" w14:textId="77777777" w:rsidR="004C7B6E" w:rsidRDefault="004C7B6E" w:rsidP="004C7B6E">
      <w:pPr>
        <w:pStyle w:val="Heading4"/>
      </w:pPr>
      <w:r>
        <w:t>a preliminary estimate of Construction Cost using area, volume or similar conceptual estimating techniques;</w:t>
      </w:r>
    </w:p>
    <w:p w14:paraId="1EE2AE77" w14:textId="77777777" w:rsidR="004C7B6E" w:rsidRDefault="004C7B6E" w:rsidP="004C7B6E">
      <w:pPr>
        <w:pStyle w:val="Heading4"/>
      </w:pPr>
      <w:r>
        <w:t>a preliminary Project Schedule reflecting design and construction of the P</w:t>
      </w:r>
      <w:r w:rsidR="005B4992">
        <w:t>roject through Owner occupancy;</w:t>
      </w:r>
    </w:p>
    <w:p w14:paraId="1EE2AE78" w14:textId="77777777" w:rsidR="004C7B6E" w:rsidRDefault="004C7B6E" w:rsidP="004C7B6E">
      <w:pPr>
        <w:pStyle w:val="Heading4"/>
      </w:pPr>
      <w:r>
        <w:t>a preliminary evaluation of the Program, Project Schedule, and Construction Budget requirements, each in terms of the other including a description of the distribution of the Construction Budget between major Project components, contingencies, and other categories the Contracting Authority designate</w:t>
      </w:r>
      <w:r w:rsidR="00DD2701">
        <w:t>s</w:t>
      </w:r>
      <w:r>
        <w:t>;</w:t>
      </w:r>
    </w:p>
    <w:p w14:paraId="1EE2AE79" w14:textId="77777777" w:rsidR="004C7B6E" w:rsidRDefault="004C7B6E" w:rsidP="004C7B6E">
      <w:pPr>
        <w:pStyle w:val="Heading4"/>
      </w:pPr>
      <w:r>
        <w:t>a review of feasible alternative approaches to the design and construction of the Project, if any, including the estimated budget and schedule impacts of those alternative approaches; and</w:t>
      </w:r>
    </w:p>
    <w:p w14:paraId="1EE2AE7A" w14:textId="77777777" w:rsidR="004C7B6E" w:rsidRDefault="004C7B6E" w:rsidP="004C7B6E">
      <w:pPr>
        <w:pStyle w:val="Heading4"/>
      </w:pPr>
      <w:r>
        <w:t>an identification of Applicable Law.</w:t>
      </w:r>
    </w:p>
    <w:p w14:paraId="1EE2AE7B" w14:textId="77777777" w:rsidR="00BF7DEA" w:rsidRPr="008956B8" w:rsidRDefault="00BF7DEA" w:rsidP="00BF7DEA">
      <w:pPr>
        <w:pStyle w:val="Heading3"/>
      </w:pPr>
      <w:bookmarkStart w:id="22" w:name="_Ref324449604"/>
      <w:r w:rsidRPr="008956B8">
        <w:t>If the Pro</w:t>
      </w:r>
      <w:r>
        <w:t xml:space="preserve">ject is administered using </w:t>
      </w:r>
      <w:r w:rsidR="00740AA2" w:rsidRPr="008956B8">
        <w:t>the State</w:t>
      </w:r>
      <w:r w:rsidR="00740AA2">
        <w:t>’</w:t>
      </w:r>
      <w:r w:rsidR="00740AA2" w:rsidRPr="008956B8">
        <w:t xml:space="preserve">s </w:t>
      </w:r>
      <w:r w:rsidR="00740AA2">
        <w:t>w</w:t>
      </w:r>
      <w:r w:rsidR="00740AA2" w:rsidRPr="008956B8">
        <w:t>eb-based project management s</w:t>
      </w:r>
      <w:r w:rsidR="00740AA2">
        <w:t>oftware</w:t>
      </w:r>
      <w:r w:rsidRPr="008956B8">
        <w:t xml:space="preserve">, the </w:t>
      </w:r>
      <w:r w:rsidR="00400B40">
        <w:t xml:space="preserve">Criteria </w:t>
      </w:r>
      <w:r w:rsidRPr="008956B8">
        <w:t xml:space="preserve">A/E shall submit its </w:t>
      </w:r>
      <w:r>
        <w:t>provisional Concept and Design Criteria Documents</w:t>
      </w:r>
      <w:r w:rsidRPr="008956B8">
        <w:t xml:space="preserve"> and any revisions through the </w:t>
      </w:r>
      <w:r>
        <w:t>“</w:t>
      </w:r>
      <w:r w:rsidRPr="008956B8">
        <w:t>Design Review</w:t>
      </w:r>
      <w:r>
        <w:t>”</w:t>
      </w:r>
      <w:r w:rsidRPr="008956B8">
        <w:t xml:space="preserve"> business process.</w:t>
      </w:r>
    </w:p>
    <w:p w14:paraId="1EE2AE7C" w14:textId="77777777" w:rsidR="004C7B6E" w:rsidRPr="0095378F" w:rsidRDefault="004C7B6E" w:rsidP="004C7B6E">
      <w:pPr>
        <w:pStyle w:val="Heading2"/>
      </w:pPr>
      <w:bookmarkStart w:id="23" w:name="_Ref331417485"/>
      <w:r>
        <w:lastRenderedPageBreak/>
        <w:t xml:space="preserve">Concept and Design Criteria Documents </w:t>
      </w:r>
      <w:r w:rsidRPr="0095378F">
        <w:t>Review</w:t>
      </w:r>
      <w:bookmarkEnd w:id="22"/>
      <w:bookmarkEnd w:id="23"/>
    </w:p>
    <w:p w14:paraId="1EE2AE7D" w14:textId="77777777" w:rsidR="004C7B6E" w:rsidRDefault="001D3AD8" w:rsidP="004C7B6E">
      <w:pPr>
        <w:pStyle w:val="Heading3"/>
      </w:pPr>
      <w:r>
        <w:rPr>
          <w:bCs w:val="0"/>
        </w:rPr>
        <w:t xml:space="preserve">After the Contracting Authority and </w:t>
      </w:r>
      <w:r>
        <w:t>Owner have</w:t>
      </w:r>
      <w:r>
        <w:rPr>
          <w:bCs w:val="0"/>
        </w:rPr>
        <w:t xml:space="preserve"> had a reasonable period to review the provisional </w:t>
      </w:r>
      <w:r>
        <w:t>Concept and Design Criteria Documents</w:t>
      </w:r>
      <w:r>
        <w:rPr>
          <w:bCs w:val="0"/>
        </w:rPr>
        <w:t>, t</w:t>
      </w:r>
      <w:r w:rsidR="004C7B6E">
        <w:rPr>
          <w:bCs w:val="0"/>
        </w:rPr>
        <w:t xml:space="preserve">he Contracting Authority, Owner, and </w:t>
      </w:r>
      <w:r w:rsidR="004C7B6E">
        <w:t xml:space="preserve">Criteria </w:t>
      </w:r>
      <w:r w:rsidR="004C7B6E">
        <w:rPr>
          <w:bCs w:val="0"/>
        </w:rPr>
        <w:t xml:space="preserve">A/E shall meet to </w:t>
      </w:r>
      <w:r>
        <w:rPr>
          <w:bCs w:val="0"/>
        </w:rPr>
        <w:t>discuss</w:t>
      </w:r>
      <w:r w:rsidR="004C7B6E">
        <w:rPr>
          <w:bCs w:val="0"/>
        </w:rPr>
        <w:t xml:space="preserve"> the provisional </w:t>
      </w:r>
      <w:r w:rsidR="004C7B6E">
        <w:t xml:space="preserve">Concept and Design Criteria Documents </w:t>
      </w:r>
      <w:r w:rsidR="004C7B6E">
        <w:rPr>
          <w:bCs w:val="0"/>
        </w:rPr>
        <w:t>and reach agreement on any Contracting Author</w:t>
      </w:r>
      <w:r>
        <w:rPr>
          <w:bCs w:val="0"/>
        </w:rPr>
        <w:t>ity-</w:t>
      </w:r>
      <w:r w:rsidR="004C7B6E">
        <w:rPr>
          <w:bCs w:val="0"/>
        </w:rPr>
        <w:t xml:space="preserve">authorized </w:t>
      </w:r>
      <w:r w:rsidR="004C7B6E" w:rsidRPr="0095378F">
        <w:t>adjustments</w:t>
      </w:r>
      <w:r w:rsidR="004C7B6E">
        <w:rPr>
          <w:bCs w:val="0"/>
        </w:rPr>
        <w:t xml:space="preserve"> to the </w:t>
      </w:r>
      <w:r w:rsidR="004C7B6E">
        <w:t>Concept and Design Criteria Documents</w:t>
      </w:r>
      <w:r w:rsidR="004C7B6E">
        <w:rPr>
          <w:bCs w:val="0"/>
        </w:rPr>
        <w:t xml:space="preserve">, Project Schedule, Construction Budget, or Project Budget and any necessary clarifications of the provisional </w:t>
      </w:r>
      <w:r w:rsidR="004C7B6E">
        <w:t>Concept and Design Criteria Documents</w:t>
      </w:r>
      <w:r w:rsidR="004C7B6E">
        <w:rPr>
          <w:bCs w:val="0"/>
        </w:rPr>
        <w:t>.</w:t>
      </w:r>
    </w:p>
    <w:p w14:paraId="1EE2AE7E" w14:textId="77777777" w:rsidR="001D3AD8" w:rsidRDefault="004C7B6E" w:rsidP="004C7B6E">
      <w:pPr>
        <w:pStyle w:val="Heading3"/>
      </w:pPr>
      <w:bookmarkStart w:id="24" w:name="_Ref324450423"/>
      <w:bookmarkStart w:id="25" w:name="_Ref324769455"/>
      <w:r>
        <w:t xml:space="preserve">Unless the Contracting Authority agrees otherwise in writing, within </w:t>
      </w:r>
      <w:r w:rsidR="00400B40">
        <w:t>5 </w:t>
      </w:r>
      <w:r>
        <w:t>business days after the review meeting, t</w:t>
      </w:r>
      <w:r>
        <w:rPr>
          <w:bCs w:val="0"/>
        </w:rPr>
        <w:t xml:space="preserve">he </w:t>
      </w:r>
      <w:r>
        <w:t xml:space="preserve">Criteria </w:t>
      </w:r>
      <w:r>
        <w:rPr>
          <w:bCs w:val="0"/>
        </w:rPr>
        <w:t xml:space="preserve">A/E shall </w:t>
      </w:r>
      <w:r>
        <w:t xml:space="preserve">revise </w:t>
      </w:r>
      <w:r>
        <w:rPr>
          <w:bCs w:val="0"/>
        </w:rPr>
        <w:t xml:space="preserve">the provisional </w:t>
      </w:r>
      <w:r>
        <w:t>Concept and Design Criteria Documents to reflect the adjustments and clarifications agreed upon in the review meeting, and resubmit those documents to the O</w:t>
      </w:r>
      <w:r w:rsidR="001D3AD8">
        <w:t>wner and Contracting Authority.</w:t>
      </w:r>
    </w:p>
    <w:p w14:paraId="1EE2AE7F" w14:textId="77777777" w:rsidR="004C7B6E" w:rsidRDefault="004C7B6E" w:rsidP="004C7B6E">
      <w:pPr>
        <w:pStyle w:val="Heading3"/>
      </w:pPr>
      <w:r>
        <w:t xml:space="preserve">When the Contracting Authority and Owner approve the revised Concept and Design Criteria Documents and sign the related Design Review Acceptance form, the revised Concept and Design Criteria Documents shall become the </w:t>
      </w:r>
      <w:r w:rsidR="0060202B">
        <w:t>F</w:t>
      </w:r>
      <w:r w:rsidR="00263E6F">
        <w:t>inal Concept and Design Criteria Documents.</w:t>
      </w:r>
      <w:bookmarkEnd w:id="24"/>
      <w:bookmarkEnd w:id="25"/>
    </w:p>
    <w:p w14:paraId="1EE2AE80" w14:textId="784DE93D" w:rsidR="000A4B2B" w:rsidRDefault="005B4992" w:rsidP="000A4B2B">
      <w:pPr>
        <w:pStyle w:val="Heading1"/>
      </w:pPr>
      <w:bookmarkStart w:id="26" w:name="_Ref384061113"/>
      <w:bookmarkStart w:id="27" w:name="_Toc442281160"/>
      <w:r>
        <w:t>-</w:t>
      </w:r>
      <w:r w:rsidR="000A4B2B">
        <w:t xml:space="preserve"> Best value selection</w:t>
      </w:r>
      <w:bookmarkEnd w:id="26"/>
      <w:bookmarkEnd w:id="27"/>
    </w:p>
    <w:p w14:paraId="1EE2AE81" w14:textId="77777777" w:rsidR="00424492" w:rsidRDefault="00424492" w:rsidP="00424492">
      <w:pPr>
        <w:pStyle w:val="Heading2"/>
      </w:pPr>
      <w:r w:rsidRPr="0095378F">
        <w:t>Commencement</w:t>
      </w:r>
    </w:p>
    <w:p w14:paraId="1EE2AE82" w14:textId="77777777" w:rsidR="00424492" w:rsidRDefault="00424492" w:rsidP="00424492">
      <w:pPr>
        <w:pStyle w:val="Heading3"/>
      </w:pPr>
      <w:r>
        <w:t xml:space="preserve">Unless the Contracting Authority directs otherwise in writing, the Best Value Selection Stage will begin upon completion of the activities described under </w:t>
      </w:r>
      <w:r w:rsidR="001D3AD8" w:rsidRPr="001D3AD8">
        <w:rPr>
          <w:rStyle w:val="Strong"/>
        </w:rPr>
        <w:fldChar w:fldCharType="begin"/>
      </w:r>
      <w:r w:rsidR="001D3AD8" w:rsidRPr="001D3AD8">
        <w:rPr>
          <w:rStyle w:val="Strong"/>
        </w:rPr>
        <w:instrText xml:space="preserve"> REF _Ref322038318 \w \h </w:instrText>
      </w:r>
      <w:r w:rsidR="001D3AD8">
        <w:rPr>
          <w:rStyle w:val="Strong"/>
        </w:rPr>
        <w:instrText xml:space="preserve"> \* MERGEFORMAT </w:instrText>
      </w:r>
      <w:r w:rsidR="001D3AD8" w:rsidRPr="001D3AD8">
        <w:rPr>
          <w:rStyle w:val="Strong"/>
        </w:rPr>
      </w:r>
      <w:r w:rsidR="001D3AD8" w:rsidRPr="001D3AD8">
        <w:rPr>
          <w:rStyle w:val="Strong"/>
        </w:rPr>
        <w:fldChar w:fldCharType="separate"/>
      </w:r>
      <w:r w:rsidR="003579EE">
        <w:rPr>
          <w:rStyle w:val="Strong"/>
        </w:rPr>
        <w:t>Article 2</w:t>
      </w:r>
      <w:r w:rsidR="001D3AD8" w:rsidRPr="001D3AD8">
        <w:rPr>
          <w:rStyle w:val="Strong"/>
        </w:rPr>
        <w:fldChar w:fldCharType="end"/>
      </w:r>
      <w:r>
        <w:t>.</w:t>
      </w:r>
    </w:p>
    <w:p w14:paraId="1EE2AE83" w14:textId="77777777" w:rsidR="00424492" w:rsidRDefault="00424492" w:rsidP="00424492">
      <w:pPr>
        <w:pStyle w:val="Heading2"/>
      </w:pPr>
      <w:r>
        <w:t>General Requirements</w:t>
      </w:r>
    </w:p>
    <w:p w14:paraId="1EE2AE84" w14:textId="77777777" w:rsidR="00424492" w:rsidRDefault="00424492" w:rsidP="00BF7DEA">
      <w:pPr>
        <w:pStyle w:val="Heading3"/>
        <w:keepNext/>
      </w:pPr>
      <w:r>
        <w:t xml:space="preserve">In addition to performing those Services required to comply with </w:t>
      </w:r>
      <w:r w:rsidRPr="003D1F0D">
        <w:rPr>
          <w:rStyle w:val="Strong"/>
        </w:rPr>
        <w:t>Sections </w:t>
      </w:r>
      <w:r w:rsidR="007820C7" w:rsidRPr="003D1F0D">
        <w:rPr>
          <w:rStyle w:val="Strong"/>
          <w:highlight w:val="green"/>
        </w:rPr>
        <w:fldChar w:fldCharType="begin"/>
      </w:r>
      <w:r w:rsidR="007820C7" w:rsidRPr="003D1F0D">
        <w:rPr>
          <w:rStyle w:val="Strong"/>
        </w:rPr>
        <w:instrText xml:space="preserve"> REF _Ref324456264 \r \h </w:instrText>
      </w:r>
      <w:r w:rsidR="003D1F0D">
        <w:rPr>
          <w:rStyle w:val="Strong"/>
          <w:highlight w:val="green"/>
        </w:rPr>
        <w:instrText xml:space="preserve"> \* MERGEFORMAT </w:instrText>
      </w:r>
      <w:r w:rsidR="007820C7" w:rsidRPr="003D1F0D">
        <w:rPr>
          <w:rStyle w:val="Strong"/>
          <w:highlight w:val="green"/>
        </w:rPr>
      </w:r>
      <w:r w:rsidR="007820C7" w:rsidRPr="003D1F0D">
        <w:rPr>
          <w:rStyle w:val="Strong"/>
          <w:highlight w:val="green"/>
        </w:rPr>
        <w:fldChar w:fldCharType="separate"/>
      </w:r>
      <w:r w:rsidR="003579EE">
        <w:rPr>
          <w:rStyle w:val="Strong"/>
        </w:rPr>
        <w:t>3.3</w:t>
      </w:r>
      <w:r w:rsidR="007820C7" w:rsidRPr="003D1F0D">
        <w:rPr>
          <w:rStyle w:val="Strong"/>
          <w:highlight w:val="green"/>
        </w:rPr>
        <w:fldChar w:fldCharType="end"/>
      </w:r>
      <w:r w:rsidR="007820C7">
        <w:t xml:space="preserve"> through </w:t>
      </w:r>
      <w:r w:rsidR="007820C7" w:rsidRPr="003D1F0D">
        <w:rPr>
          <w:rStyle w:val="Strong"/>
        </w:rPr>
        <w:fldChar w:fldCharType="begin"/>
      </w:r>
      <w:r w:rsidR="007820C7" w:rsidRPr="003D1F0D">
        <w:rPr>
          <w:rStyle w:val="Strong"/>
        </w:rPr>
        <w:instrText xml:space="preserve"> REF _Ref324456285 \r \h  \* MERGEFORMAT </w:instrText>
      </w:r>
      <w:r w:rsidR="007820C7" w:rsidRPr="003D1F0D">
        <w:rPr>
          <w:rStyle w:val="Strong"/>
        </w:rPr>
      </w:r>
      <w:r w:rsidR="007820C7" w:rsidRPr="003D1F0D">
        <w:rPr>
          <w:rStyle w:val="Strong"/>
        </w:rPr>
        <w:fldChar w:fldCharType="separate"/>
      </w:r>
      <w:r w:rsidR="003579EE">
        <w:rPr>
          <w:rStyle w:val="Strong"/>
        </w:rPr>
        <w:t>3.6</w:t>
      </w:r>
      <w:r w:rsidR="007820C7" w:rsidRPr="003D1F0D">
        <w:rPr>
          <w:rStyle w:val="Strong"/>
        </w:rPr>
        <w:fldChar w:fldCharType="end"/>
      </w:r>
      <w:r>
        <w:t>, during the Best Value Selection Stage, the Criteria A/E shall:</w:t>
      </w:r>
    </w:p>
    <w:p w14:paraId="1EE2AE85" w14:textId="77777777" w:rsidR="00424492" w:rsidRPr="0095378F" w:rsidRDefault="00424492" w:rsidP="00424492">
      <w:pPr>
        <w:pStyle w:val="Heading4"/>
        <w:rPr>
          <w:b/>
          <w:i/>
        </w:rPr>
      </w:pPr>
      <w:r>
        <w:t>meet with the Contracting Authority and Owner at intervals acceptable to the Contracting Authority and Owner, to review documents and other information which depict the current status of t</w:t>
      </w:r>
      <w:r w:rsidR="005B4992">
        <w:t>he Best Value Selection Stage;</w:t>
      </w:r>
    </w:p>
    <w:p w14:paraId="1EE2AE86" w14:textId="77777777" w:rsidR="00424492" w:rsidRPr="00263E6F" w:rsidRDefault="00424492" w:rsidP="00424492">
      <w:pPr>
        <w:pStyle w:val="Heading4"/>
      </w:pPr>
      <w:r w:rsidRPr="00263E6F">
        <w:t>develop the interest of design-build firms in the Project, including specifically those design-build firms (if any) the Contracting Authority or Owner as</w:t>
      </w:r>
      <w:r w:rsidR="005B4992">
        <w:t>ks the Criteria A/E to contact;</w:t>
      </w:r>
    </w:p>
    <w:p w14:paraId="1EE2AE87" w14:textId="77777777" w:rsidR="00424492" w:rsidRDefault="00424492" w:rsidP="00424492">
      <w:pPr>
        <w:pStyle w:val="Heading2"/>
      </w:pPr>
      <w:bookmarkStart w:id="28" w:name="_Ref324456264"/>
      <w:r>
        <w:t>Preliminary Activities</w:t>
      </w:r>
      <w:bookmarkEnd w:id="28"/>
    </w:p>
    <w:p w14:paraId="1EE2AE88" w14:textId="77777777" w:rsidR="00424492" w:rsidRPr="0095378F" w:rsidRDefault="00424492" w:rsidP="00BF7DEA">
      <w:pPr>
        <w:pStyle w:val="Heading3"/>
        <w:keepNext/>
        <w:rPr>
          <w:rFonts w:ascii="Verdana" w:hAnsi="Verdana"/>
          <w:sz w:val="19"/>
          <w:szCs w:val="19"/>
          <w:lang w:val="en"/>
        </w:rPr>
      </w:pPr>
      <w:r>
        <w:t>The Criteria A/E shall schedule, conduct, and participate in meetings with the Contracting Authority and Owner:</w:t>
      </w:r>
    </w:p>
    <w:p w14:paraId="1EE2AE89" w14:textId="77777777" w:rsidR="00424492" w:rsidRPr="0095378F" w:rsidRDefault="00424492" w:rsidP="00424492">
      <w:pPr>
        <w:pStyle w:val="Heading4"/>
        <w:rPr>
          <w:rFonts w:ascii="Verdana" w:hAnsi="Verdana"/>
          <w:sz w:val="19"/>
          <w:szCs w:val="19"/>
          <w:lang w:val="en"/>
        </w:rPr>
      </w:pPr>
      <w:r>
        <w:t xml:space="preserve">to assist the Contracting Authority and Owner with assembling the </w:t>
      </w:r>
      <w:r w:rsidRPr="00FE409F">
        <w:t>Evaluation Committee</w:t>
      </w:r>
      <w:r w:rsidR="00263E6F">
        <w:t xml:space="preserve"> (as described under OAC</w:t>
      </w:r>
      <w:r w:rsidR="00263E6F" w:rsidRPr="00FE409F">
        <w:t xml:space="preserve"> 153:1-6-02</w:t>
      </w:r>
      <w:r w:rsidR="00263E6F">
        <w:t>)</w:t>
      </w:r>
      <w:r w:rsidR="005B4992">
        <w:t>;</w:t>
      </w:r>
    </w:p>
    <w:p w14:paraId="1EE2AE8A" w14:textId="77777777" w:rsidR="00424492" w:rsidRPr="0095378F" w:rsidRDefault="00424492" w:rsidP="00424492">
      <w:pPr>
        <w:pStyle w:val="Heading4"/>
        <w:rPr>
          <w:rFonts w:ascii="Verdana" w:hAnsi="Verdana"/>
          <w:sz w:val="19"/>
          <w:szCs w:val="19"/>
          <w:lang w:val="en"/>
        </w:rPr>
      </w:pPr>
      <w:r>
        <w:t xml:space="preserve">to identify design-builder </w:t>
      </w:r>
      <w:r w:rsidRPr="0095378F">
        <w:t xml:space="preserve">qualifications criteria required for the </w:t>
      </w:r>
      <w:r>
        <w:t>P</w:t>
      </w:r>
      <w:r w:rsidRPr="0095378F">
        <w:t xml:space="preserve">roject and </w:t>
      </w:r>
      <w:r>
        <w:t xml:space="preserve">to </w:t>
      </w:r>
      <w:r w:rsidRPr="0095378F">
        <w:t xml:space="preserve">determine how </w:t>
      </w:r>
      <w:r>
        <w:t>those criteria wil</w:t>
      </w:r>
      <w:r w:rsidRPr="0095378F">
        <w:t>l be evaluated in the qualifications phase of the selection;</w:t>
      </w:r>
    </w:p>
    <w:p w14:paraId="1EE2AE8B" w14:textId="77777777" w:rsidR="00424492" w:rsidRPr="0095378F" w:rsidRDefault="00424492" w:rsidP="00424492">
      <w:pPr>
        <w:pStyle w:val="Heading4"/>
        <w:rPr>
          <w:rFonts w:ascii="Verdana" w:hAnsi="Verdana"/>
          <w:sz w:val="19"/>
          <w:szCs w:val="19"/>
          <w:lang w:val="en"/>
        </w:rPr>
      </w:pPr>
      <w:r>
        <w:t>to i</w:t>
      </w:r>
      <w:r w:rsidRPr="0095378F">
        <w:t xml:space="preserve">dentify the performance criteria and pricing criteria required for the </w:t>
      </w:r>
      <w:r>
        <w:t>P</w:t>
      </w:r>
      <w:r w:rsidRPr="0095378F">
        <w:t xml:space="preserve">roject and </w:t>
      </w:r>
      <w:r>
        <w:t xml:space="preserve">to </w:t>
      </w:r>
      <w:r w:rsidRPr="0095378F">
        <w:t xml:space="preserve">determine how they </w:t>
      </w:r>
      <w:r w:rsidR="009F292C">
        <w:t xml:space="preserve">will </w:t>
      </w:r>
      <w:r w:rsidRPr="0095378F">
        <w:t>be evaluated and weighted in the request for proposal phase of the selection;</w:t>
      </w:r>
    </w:p>
    <w:p w14:paraId="1EE2AE8C" w14:textId="77777777" w:rsidR="00424492" w:rsidRPr="0095378F" w:rsidRDefault="00424492" w:rsidP="00424492">
      <w:pPr>
        <w:pStyle w:val="Heading4"/>
        <w:rPr>
          <w:rFonts w:ascii="Verdana" w:hAnsi="Verdana"/>
          <w:sz w:val="19"/>
          <w:szCs w:val="19"/>
          <w:lang w:val="en"/>
        </w:rPr>
      </w:pPr>
      <w:r>
        <w:t>to i</w:t>
      </w:r>
      <w:r w:rsidRPr="0095378F">
        <w:t xml:space="preserve">dentify </w:t>
      </w:r>
      <w:r>
        <w:t xml:space="preserve">and document </w:t>
      </w:r>
      <w:r w:rsidRPr="0095378F">
        <w:t>any minimum or mandatory technical requirements for the project;</w:t>
      </w:r>
    </w:p>
    <w:p w14:paraId="1EE2AE8D" w14:textId="77777777" w:rsidR="00424492" w:rsidRPr="0095378F" w:rsidRDefault="00424492" w:rsidP="00424492">
      <w:pPr>
        <w:pStyle w:val="Heading4"/>
        <w:rPr>
          <w:rFonts w:ascii="Verdana" w:hAnsi="Verdana"/>
          <w:sz w:val="19"/>
          <w:szCs w:val="19"/>
          <w:lang w:val="en"/>
        </w:rPr>
      </w:pPr>
      <w:r>
        <w:t>to e</w:t>
      </w:r>
      <w:r w:rsidRPr="0095378F">
        <w:t>stablish a process for maintaining records of decisions made at all stages of the selection process; and</w:t>
      </w:r>
    </w:p>
    <w:p w14:paraId="1EE2AE8E" w14:textId="77777777" w:rsidR="00424492" w:rsidRPr="0095378F" w:rsidRDefault="00424492" w:rsidP="00424492">
      <w:pPr>
        <w:pStyle w:val="Heading4"/>
        <w:rPr>
          <w:rFonts w:ascii="Verdana" w:hAnsi="Verdana"/>
          <w:sz w:val="19"/>
          <w:szCs w:val="19"/>
          <w:lang w:val="en"/>
        </w:rPr>
      </w:pPr>
      <w:r>
        <w:t>i</w:t>
      </w:r>
      <w:r w:rsidRPr="0095378F">
        <w:t xml:space="preserve">f appropriate, </w:t>
      </w:r>
      <w:r>
        <w:t xml:space="preserve">to </w:t>
      </w:r>
      <w:r w:rsidRPr="0095378F">
        <w:t xml:space="preserve">determine the amount of any stipend to be paid to the non-selected short-listed </w:t>
      </w:r>
      <w:r>
        <w:t xml:space="preserve">design-build </w:t>
      </w:r>
      <w:r w:rsidRPr="0095378F">
        <w:t>firms for a responsive pricing and technical</w:t>
      </w:r>
      <w:r w:rsidRPr="0095378F">
        <w:rPr>
          <w:rFonts w:ascii="Verdana" w:hAnsi="Verdana"/>
          <w:sz w:val="19"/>
          <w:szCs w:val="19"/>
          <w:lang w:val="en"/>
        </w:rPr>
        <w:t xml:space="preserve"> </w:t>
      </w:r>
      <w:r w:rsidRPr="0095378F">
        <w:t>proposal</w:t>
      </w:r>
      <w:r w:rsidRPr="0095378F">
        <w:rPr>
          <w:rFonts w:ascii="Verdana" w:hAnsi="Verdana"/>
          <w:sz w:val="19"/>
          <w:szCs w:val="19"/>
          <w:lang w:val="en"/>
        </w:rPr>
        <w:t>.</w:t>
      </w:r>
    </w:p>
    <w:p w14:paraId="1EE2AE8F" w14:textId="77777777" w:rsidR="00424492" w:rsidRDefault="00424492" w:rsidP="00424492">
      <w:pPr>
        <w:pStyle w:val="Heading2"/>
      </w:pPr>
      <w:r>
        <w:t>Request for Qualifications</w:t>
      </w:r>
    </w:p>
    <w:p w14:paraId="1EE2AE90" w14:textId="77777777" w:rsidR="00424492" w:rsidRDefault="00424492" w:rsidP="00424492">
      <w:pPr>
        <w:pStyle w:val="Heading3"/>
      </w:pPr>
      <w:r>
        <w:t>In consultation with the Contracting Authority and Owner, the Criteria A/E shall</w:t>
      </w:r>
      <w:r w:rsidR="005B6385">
        <w:t xml:space="preserve"> assist the Contracting Authority to</w:t>
      </w:r>
      <w:r>
        <w:t xml:space="preserve"> </w:t>
      </w:r>
      <w:r w:rsidRPr="003D1F0D">
        <w:rPr>
          <w:rStyle w:val="Strong"/>
        </w:rPr>
        <w:t>(1)</w:t>
      </w:r>
      <w:r w:rsidR="00750410">
        <w:t> </w:t>
      </w:r>
      <w:r>
        <w:t>prepare and publish the a</w:t>
      </w:r>
      <w:r w:rsidR="005B6385">
        <w:t>nnounce</w:t>
      </w:r>
      <w:r>
        <w:t xml:space="preserve">ment, </w:t>
      </w:r>
      <w:r w:rsidRPr="003D1F0D">
        <w:rPr>
          <w:rStyle w:val="Strong"/>
        </w:rPr>
        <w:t>(2)</w:t>
      </w:r>
      <w:r w:rsidR="00750410">
        <w:t> </w:t>
      </w:r>
      <w:r>
        <w:t xml:space="preserve">prepare and issue the Request for Qualifications and related clarifications, and </w:t>
      </w:r>
      <w:r w:rsidRPr="003D1F0D">
        <w:rPr>
          <w:rStyle w:val="Strong"/>
        </w:rPr>
        <w:t>(3)</w:t>
      </w:r>
      <w:r w:rsidR="00750410">
        <w:t> </w:t>
      </w:r>
      <w:r>
        <w:t>receive the</w:t>
      </w:r>
      <w:r w:rsidR="005B4992">
        <w:t xml:space="preserve"> Statements of Qualifications.</w:t>
      </w:r>
    </w:p>
    <w:p w14:paraId="1EE2AE91" w14:textId="77777777" w:rsidR="00424492" w:rsidRPr="0095378F" w:rsidRDefault="00424492" w:rsidP="00424492">
      <w:pPr>
        <w:pStyle w:val="Heading3"/>
      </w:pPr>
      <w:r>
        <w:t xml:space="preserve">The Criteria A/E shall support </w:t>
      </w:r>
      <w:r w:rsidRPr="0095378F">
        <w:t xml:space="preserve">the Evaluation Committee </w:t>
      </w:r>
      <w:r>
        <w:t>in its evaluation of the</w:t>
      </w:r>
      <w:r w:rsidRPr="005B138F">
        <w:t xml:space="preserve"> </w:t>
      </w:r>
      <w:r>
        <w:t xml:space="preserve">Statements of Qualifications </w:t>
      </w:r>
      <w:r w:rsidRPr="0095378F">
        <w:t xml:space="preserve">by advising the Evaluation Committee on technical issues, but </w:t>
      </w:r>
      <w:r w:rsidR="00AB188F">
        <w:t xml:space="preserve">the </w:t>
      </w:r>
      <w:r>
        <w:t xml:space="preserve">Criteria A/E </w:t>
      </w:r>
      <w:r w:rsidRPr="0095378F">
        <w:t>shall not participate as a voting member of the Evaluation Committee.</w:t>
      </w:r>
    </w:p>
    <w:p w14:paraId="1EE2AE92" w14:textId="77777777" w:rsidR="00424492" w:rsidRDefault="00424492" w:rsidP="00424492">
      <w:pPr>
        <w:pStyle w:val="Heading2"/>
      </w:pPr>
      <w:r>
        <w:lastRenderedPageBreak/>
        <w:t>Request for Proposals</w:t>
      </w:r>
    </w:p>
    <w:p w14:paraId="1EE2AE93" w14:textId="77777777" w:rsidR="00424492" w:rsidRDefault="00424492" w:rsidP="00424492">
      <w:pPr>
        <w:pStyle w:val="Heading3"/>
      </w:pPr>
      <w:r>
        <w:t>In consultation with the Contracting Authority and Owner, the Criteria A/E shall</w:t>
      </w:r>
      <w:r w:rsidR="005B6385">
        <w:t xml:space="preserve"> assist the Contracting Authority to</w:t>
      </w:r>
      <w:r>
        <w:t xml:space="preserve"> </w:t>
      </w:r>
      <w:r w:rsidRPr="003D1F0D">
        <w:rPr>
          <w:rStyle w:val="Strong"/>
        </w:rPr>
        <w:t>(1)</w:t>
      </w:r>
      <w:r w:rsidR="00750410">
        <w:t> </w:t>
      </w:r>
      <w:r>
        <w:t xml:space="preserve">prepare and issue the Request for Proposals and related clarifications, </w:t>
      </w:r>
      <w:r w:rsidRPr="003D1F0D">
        <w:rPr>
          <w:rStyle w:val="Strong"/>
        </w:rPr>
        <w:t>(2)</w:t>
      </w:r>
      <w:r w:rsidR="005B6385">
        <w:t> conduct and p</w:t>
      </w:r>
      <w:r>
        <w:t xml:space="preserve">articipate in pre-proposal meetings, and </w:t>
      </w:r>
      <w:r w:rsidRPr="003D1F0D">
        <w:rPr>
          <w:rStyle w:val="Strong"/>
        </w:rPr>
        <w:t>(3)</w:t>
      </w:r>
      <w:r w:rsidR="005B6385">
        <w:t> r</w:t>
      </w:r>
      <w:r w:rsidR="005B4992">
        <w:t>eceive the Proposals.</w:t>
      </w:r>
    </w:p>
    <w:p w14:paraId="1EE2AE94" w14:textId="77777777" w:rsidR="00424492" w:rsidRPr="0095378F" w:rsidRDefault="00424492" w:rsidP="00424492">
      <w:pPr>
        <w:pStyle w:val="Heading3"/>
      </w:pPr>
      <w:r>
        <w:t xml:space="preserve">The Criteria A/E shall support </w:t>
      </w:r>
      <w:r w:rsidRPr="0095378F">
        <w:t xml:space="preserve">the Evaluation Committee </w:t>
      </w:r>
      <w:r>
        <w:t xml:space="preserve">in its evaluation of the Proposals </w:t>
      </w:r>
      <w:r w:rsidRPr="0095378F">
        <w:t xml:space="preserve">by </w:t>
      </w:r>
      <w:r>
        <w:t xml:space="preserve">attending proposer interviews and </w:t>
      </w:r>
      <w:r w:rsidRPr="0095378F">
        <w:t xml:space="preserve">advising the Evaluation Committee on </w:t>
      </w:r>
      <w:r>
        <w:t xml:space="preserve">pricing and </w:t>
      </w:r>
      <w:r w:rsidRPr="0095378F">
        <w:t xml:space="preserve">technical issues, but </w:t>
      </w:r>
      <w:r>
        <w:t xml:space="preserve">the Criteria A/E </w:t>
      </w:r>
      <w:r w:rsidRPr="0095378F">
        <w:t>shall not participate as a voting member of the Evaluation Committee.</w:t>
      </w:r>
    </w:p>
    <w:p w14:paraId="1EE2AE95" w14:textId="77777777" w:rsidR="00424492" w:rsidRPr="0095378F" w:rsidRDefault="00424492" w:rsidP="00424492">
      <w:pPr>
        <w:pStyle w:val="Heading4"/>
      </w:pPr>
      <w:r>
        <w:t>If the Proposals include GMP Proposal</w:t>
      </w:r>
      <w:r w:rsidR="009F292C">
        <w:t>s</w:t>
      </w:r>
      <w:r>
        <w:t xml:space="preserve">, the Criteria A/E shall assist the Evaluation Committee in its comparative analysis and normalization of the GMP Proposals, which Services include the Criteria A/E’s detailed review and analysis of the proposed GMP Documents </w:t>
      </w:r>
      <w:r w:rsidR="008117A3">
        <w:t xml:space="preserve">as described under </w:t>
      </w:r>
      <w:r w:rsidR="008117A3" w:rsidRPr="003D1F0D">
        <w:rPr>
          <w:rStyle w:val="Strong"/>
        </w:rPr>
        <w:t>Section</w:t>
      </w:r>
      <w:r w:rsidR="005B6385">
        <w:rPr>
          <w:rStyle w:val="Strong"/>
        </w:rPr>
        <w:t> </w:t>
      </w:r>
      <w:r w:rsidR="008117A3" w:rsidRPr="003D1F0D">
        <w:rPr>
          <w:rStyle w:val="Strong"/>
        </w:rPr>
        <w:fldChar w:fldCharType="begin"/>
      </w:r>
      <w:r w:rsidR="008117A3" w:rsidRPr="003D1F0D">
        <w:rPr>
          <w:rStyle w:val="Strong"/>
        </w:rPr>
        <w:instrText xml:space="preserve"> REF _Ref324768392 \r \h  \* MERGEFORMAT </w:instrText>
      </w:r>
      <w:r w:rsidR="008117A3" w:rsidRPr="003D1F0D">
        <w:rPr>
          <w:rStyle w:val="Strong"/>
        </w:rPr>
      </w:r>
      <w:r w:rsidR="008117A3" w:rsidRPr="003D1F0D">
        <w:rPr>
          <w:rStyle w:val="Strong"/>
        </w:rPr>
        <w:fldChar w:fldCharType="separate"/>
      </w:r>
      <w:r w:rsidR="003579EE">
        <w:rPr>
          <w:rStyle w:val="Strong"/>
        </w:rPr>
        <w:t>4.4</w:t>
      </w:r>
      <w:r w:rsidR="008117A3" w:rsidRPr="003D1F0D">
        <w:rPr>
          <w:rStyle w:val="Strong"/>
        </w:rPr>
        <w:fldChar w:fldCharType="end"/>
      </w:r>
      <w:r w:rsidR="005B4992">
        <w:t>.</w:t>
      </w:r>
    </w:p>
    <w:p w14:paraId="1EE2AE96" w14:textId="77777777" w:rsidR="00424492" w:rsidRDefault="00424492" w:rsidP="00424492">
      <w:pPr>
        <w:pStyle w:val="Heading2"/>
      </w:pPr>
      <w:bookmarkStart w:id="29" w:name="_Ref324456285"/>
      <w:r>
        <w:t>Contract Award and Negotiation</w:t>
      </w:r>
      <w:bookmarkEnd w:id="29"/>
    </w:p>
    <w:p w14:paraId="1EE2AE97" w14:textId="77777777" w:rsidR="00424492" w:rsidRPr="00667C08" w:rsidRDefault="00424492" w:rsidP="00424492">
      <w:pPr>
        <w:pStyle w:val="Heading3"/>
      </w:pPr>
      <w:bookmarkStart w:id="30" w:name="_Ref324454602"/>
      <w:r w:rsidRPr="00667C08">
        <w:t>The Criteria A/E shall assist the Contracting Authority and Owner with the award and negotiation of the Contract by advising the Contracting Authority and Owner on pricing and technical issues.</w:t>
      </w:r>
      <w:bookmarkEnd w:id="30"/>
    </w:p>
    <w:p w14:paraId="1EE2AE98" w14:textId="397BABCA" w:rsidR="00D92FA0" w:rsidRDefault="005B4992" w:rsidP="00263E6F">
      <w:pPr>
        <w:pStyle w:val="Heading1"/>
      </w:pPr>
      <w:bookmarkStart w:id="31" w:name="_Toc442281161"/>
      <w:r>
        <w:t>-</w:t>
      </w:r>
      <w:r w:rsidR="00D92FA0">
        <w:t xml:space="preserve"> preconstruction</w:t>
      </w:r>
      <w:bookmarkEnd w:id="31"/>
    </w:p>
    <w:p w14:paraId="1EE2AE99" w14:textId="77777777" w:rsidR="00D64A26" w:rsidRDefault="00D64A26" w:rsidP="00D64A26">
      <w:pPr>
        <w:pStyle w:val="Heading2"/>
      </w:pPr>
      <w:r w:rsidRPr="0095378F">
        <w:t>Commencement</w:t>
      </w:r>
    </w:p>
    <w:p w14:paraId="1EE2AE9A" w14:textId="77777777" w:rsidR="00D64A26" w:rsidRDefault="00D64A26" w:rsidP="00D64A26">
      <w:pPr>
        <w:pStyle w:val="Heading3"/>
      </w:pPr>
      <w:r>
        <w:t xml:space="preserve">Unless the Contracting Authority directs otherwise in writing, the Criteria A/E’s Services during the Project’s Preconstruction Stages will begin upon completion of the activities described under </w:t>
      </w:r>
      <w:r w:rsidR="005B6385" w:rsidRPr="005B6385">
        <w:rPr>
          <w:rStyle w:val="Strong"/>
        </w:rPr>
        <w:fldChar w:fldCharType="begin"/>
      </w:r>
      <w:r w:rsidR="005B6385" w:rsidRPr="005B6385">
        <w:rPr>
          <w:rStyle w:val="Strong"/>
        </w:rPr>
        <w:instrText xml:space="preserve"> REF _Ref384061113 \w \h </w:instrText>
      </w:r>
      <w:r w:rsidR="005B6385">
        <w:rPr>
          <w:rStyle w:val="Strong"/>
        </w:rPr>
        <w:instrText xml:space="preserve"> \* MERGEFORMAT </w:instrText>
      </w:r>
      <w:r w:rsidR="005B6385" w:rsidRPr="005B6385">
        <w:rPr>
          <w:rStyle w:val="Strong"/>
        </w:rPr>
      </w:r>
      <w:r w:rsidR="005B6385" w:rsidRPr="005B6385">
        <w:rPr>
          <w:rStyle w:val="Strong"/>
        </w:rPr>
        <w:fldChar w:fldCharType="separate"/>
      </w:r>
      <w:r w:rsidR="003579EE">
        <w:rPr>
          <w:rStyle w:val="Strong"/>
        </w:rPr>
        <w:t>Article 3</w:t>
      </w:r>
      <w:r w:rsidR="005B6385" w:rsidRPr="005B6385">
        <w:rPr>
          <w:rStyle w:val="Strong"/>
        </w:rPr>
        <w:fldChar w:fldCharType="end"/>
      </w:r>
      <w:r>
        <w:t>.</w:t>
      </w:r>
    </w:p>
    <w:p w14:paraId="1EE2AE9B" w14:textId="77777777" w:rsidR="00280A98" w:rsidRPr="00280A98" w:rsidRDefault="00280A98">
      <w:pPr>
        <w:pStyle w:val="Heading3"/>
      </w:pPr>
      <w:r>
        <w:t xml:space="preserve">The Criteria A/E and its key </w:t>
      </w:r>
      <w:r w:rsidR="009F292C">
        <w:t xml:space="preserve">personnel </w:t>
      </w:r>
      <w:r>
        <w:t>shall attend an</w:t>
      </w:r>
      <w:r w:rsidR="00E73880">
        <w:t>d</w:t>
      </w:r>
      <w:r>
        <w:t xml:space="preserve"> participate in the organization</w:t>
      </w:r>
      <w:r w:rsidR="009F292C">
        <w:t>al</w:t>
      </w:r>
      <w:r>
        <w:t xml:space="preserve"> meeting described in the Contract.</w:t>
      </w:r>
    </w:p>
    <w:p w14:paraId="1EE2AE9C" w14:textId="77777777" w:rsidR="00D64A26" w:rsidRDefault="00D64A26" w:rsidP="00D64A26">
      <w:pPr>
        <w:pStyle w:val="Heading2"/>
      </w:pPr>
      <w:r>
        <w:t>General Requirements</w:t>
      </w:r>
    </w:p>
    <w:p w14:paraId="1EE2AE9D" w14:textId="77777777" w:rsidR="00D64A26" w:rsidRDefault="00D64A26" w:rsidP="00BF7DEA">
      <w:pPr>
        <w:pStyle w:val="Heading3"/>
        <w:keepNext/>
      </w:pPr>
      <w:r>
        <w:t>During the Preconstruction Stages, the Criteria A/E shall:</w:t>
      </w:r>
    </w:p>
    <w:p w14:paraId="1EE2AE9E" w14:textId="77777777" w:rsidR="003718B1" w:rsidRDefault="003718B1" w:rsidP="00D64A26">
      <w:pPr>
        <w:pStyle w:val="Heading4"/>
      </w:pPr>
      <w:r>
        <w:t xml:space="preserve">issue clarifications and interpretations of the </w:t>
      </w:r>
      <w:r w:rsidR="0060202B">
        <w:t>Final Concept and Design Criteria Documents</w:t>
      </w:r>
      <w:r>
        <w:t>;</w:t>
      </w:r>
    </w:p>
    <w:p w14:paraId="1EE2AE9F" w14:textId="77777777" w:rsidR="00D64A26" w:rsidRDefault="00D64A26" w:rsidP="00D64A26">
      <w:pPr>
        <w:pStyle w:val="Heading4"/>
      </w:pPr>
      <w:r>
        <w:t xml:space="preserve">advise the Contracting Authority, Owner, and </w:t>
      </w:r>
      <w:r w:rsidR="005B4992">
        <w:t>Contractor</w:t>
      </w:r>
      <w:r>
        <w:t xml:space="preserve"> in writing if at any time it appears that the Project Schedule or Construction Budget may be exceeded and make recommendations for corrective action;</w:t>
      </w:r>
    </w:p>
    <w:p w14:paraId="1EE2AEA0" w14:textId="77777777" w:rsidR="00D64A26" w:rsidRDefault="00D64A26" w:rsidP="00D64A26">
      <w:pPr>
        <w:pStyle w:val="Heading4"/>
      </w:pPr>
      <w:r>
        <w:t xml:space="preserve">meet with the Contracting Authority, Owner, and </w:t>
      </w:r>
      <w:r w:rsidR="005B4992">
        <w:t>Contractor</w:t>
      </w:r>
      <w:r>
        <w:t xml:space="preserve"> at intervals acceptable to the Contracting Authority and Owner, to review drawings and other documents which depict the current status of the Preconstruction Stages;</w:t>
      </w:r>
    </w:p>
    <w:p w14:paraId="1EE2AEA1" w14:textId="77777777" w:rsidR="00061E46" w:rsidRDefault="00D64A26" w:rsidP="00061E46">
      <w:pPr>
        <w:pStyle w:val="Heading4"/>
      </w:pPr>
      <w:r w:rsidRPr="00E33547">
        <w:t xml:space="preserve">notify the Owner of the need for </w:t>
      </w:r>
      <w:r>
        <w:t xml:space="preserve">and assist the Owner with obtaining </w:t>
      </w:r>
      <w:r w:rsidRPr="00E33547">
        <w:t>the professional services of any Separate Consul</w:t>
      </w:r>
      <w:r>
        <w:t>tants required for the Project</w:t>
      </w:r>
      <w:r w:rsidR="00061E46">
        <w:t>; and</w:t>
      </w:r>
    </w:p>
    <w:p w14:paraId="1EE2AEA2" w14:textId="77777777" w:rsidR="00061E46" w:rsidRDefault="00061E46" w:rsidP="00BF7DEA">
      <w:pPr>
        <w:pStyle w:val="Heading4"/>
        <w:keepNext/>
      </w:pPr>
      <w:r>
        <w:t>at the request of the Contracting Authority:</w:t>
      </w:r>
    </w:p>
    <w:p w14:paraId="1EE2AEA3" w14:textId="77777777" w:rsidR="009F292C" w:rsidRDefault="009F292C" w:rsidP="00263E6F">
      <w:pPr>
        <w:pStyle w:val="Heading5"/>
      </w:pPr>
      <w:r>
        <w:t xml:space="preserve">identify and analyze </w:t>
      </w:r>
      <w:r w:rsidRPr="00E33547">
        <w:t>issues related to compliance with Applicable Law</w:t>
      </w:r>
      <w:r>
        <w:t xml:space="preserve"> and participate in related meetings with government authorities that have jurisdiction over the Project;</w:t>
      </w:r>
    </w:p>
    <w:p w14:paraId="1EE2AEA4" w14:textId="77777777" w:rsidR="00061E46" w:rsidRDefault="00061E46" w:rsidP="00061E46">
      <w:pPr>
        <w:pStyle w:val="Heading5"/>
      </w:pPr>
      <w:r>
        <w:t>investigate existing conditions and verify the accuracy of Owner-provided informa</w:t>
      </w:r>
      <w:r w:rsidR="005B4992">
        <w:t>tion about existing conditions;</w:t>
      </w:r>
    </w:p>
    <w:p w14:paraId="1EE2AEA5" w14:textId="77777777" w:rsidR="00061E46" w:rsidRDefault="00061E46" w:rsidP="00061E46">
      <w:pPr>
        <w:pStyle w:val="Heading5"/>
      </w:pPr>
      <w:r>
        <w:t xml:space="preserve">review </w:t>
      </w:r>
      <w:r w:rsidR="005B4992">
        <w:t>Contractor</w:t>
      </w:r>
      <w:r>
        <w:t xml:space="preserve"> submittals (in addition to the submittals described under </w:t>
      </w:r>
      <w:r w:rsidRPr="003D1F0D">
        <w:rPr>
          <w:rStyle w:val="Strong"/>
        </w:rPr>
        <w:t>Section</w:t>
      </w:r>
      <w:r w:rsidR="002A002C" w:rsidRPr="003D1F0D">
        <w:rPr>
          <w:rStyle w:val="Strong"/>
        </w:rPr>
        <w:t> </w:t>
      </w:r>
      <w:r w:rsidRPr="003D1F0D">
        <w:rPr>
          <w:rStyle w:val="Strong"/>
        </w:rPr>
        <w:fldChar w:fldCharType="begin"/>
      </w:r>
      <w:r w:rsidRPr="003D1F0D">
        <w:rPr>
          <w:rStyle w:val="Strong"/>
        </w:rPr>
        <w:instrText xml:space="preserve"> REF _Ref324458090 \r \h  \* MERGEFORMAT </w:instrText>
      </w:r>
      <w:r w:rsidRPr="003D1F0D">
        <w:rPr>
          <w:rStyle w:val="Strong"/>
        </w:rPr>
      </w:r>
      <w:r w:rsidRPr="003D1F0D">
        <w:rPr>
          <w:rStyle w:val="Strong"/>
        </w:rPr>
        <w:fldChar w:fldCharType="separate"/>
      </w:r>
      <w:r w:rsidR="003579EE">
        <w:rPr>
          <w:rStyle w:val="Strong"/>
        </w:rPr>
        <w:t>4.3</w:t>
      </w:r>
      <w:r w:rsidRPr="003D1F0D">
        <w:rPr>
          <w:rStyle w:val="Strong"/>
        </w:rPr>
        <w:fldChar w:fldCharType="end"/>
      </w:r>
      <w:r>
        <w:t xml:space="preserve">) for acceptability and conformance with the </w:t>
      </w:r>
      <w:r w:rsidR="0060202B">
        <w:t>Final Concept and Design Criteria Documents</w:t>
      </w:r>
      <w:r>
        <w:t>, Construction Budget, or Project Schedule;</w:t>
      </w:r>
    </w:p>
    <w:p w14:paraId="1EE2AEA6" w14:textId="77777777" w:rsidR="00061E46" w:rsidRPr="00061E46" w:rsidRDefault="00061E46">
      <w:pPr>
        <w:pStyle w:val="Heading5"/>
      </w:pPr>
      <w:r>
        <w:t xml:space="preserve">evaluate and provide recommendations to the Contracting Authority concerning contemplated modifications of the </w:t>
      </w:r>
      <w:r w:rsidR="0060202B">
        <w:t>Final Concept and Design Criteria Documents</w:t>
      </w:r>
      <w:r>
        <w:t>;</w:t>
      </w:r>
    </w:p>
    <w:p w14:paraId="1EE2AEA7" w14:textId="77777777" w:rsidR="00061E46" w:rsidRDefault="00061E46" w:rsidP="00061E46">
      <w:pPr>
        <w:pStyle w:val="Heading5"/>
      </w:pPr>
      <w:r>
        <w:t xml:space="preserve">evaluate and provide recommendations to the Contracting Authority concerning disputes with the </w:t>
      </w:r>
      <w:r w:rsidR="005B4992">
        <w:t>Contractor</w:t>
      </w:r>
      <w:r>
        <w:t>; and</w:t>
      </w:r>
    </w:p>
    <w:p w14:paraId="1EE2AEA8" w14:textId="77777777" w:rsidR="00061E46" w:rsidRDefault="00061E46" w:rsidP="00061E46">
      <w:pPr>
        <w:pStyle w:val="Heading5"/>
      </w:pPr>
      <w:r>
        <w:t xml:space="preserve">review and provide recommendations to the Contracting Authority concerning the </w:t>
      </w:r>
      <w:r w:rsidR="005B4992">
        <w:t>Contractor</w:t>
      </w:r>
      <w:r>
        <w:t xml:space="preserve">’s </w:t>
      </w:r>
      <w:r w:rsidR="009F292C">
        <w:t>invoices for Preconstruction Services</w:t>
      </w:r>
      <w:r>
        <w:t>.</w:t>
      </w:r>
    </w:p>
    <w:p w14:paraId="1EE2AEA9" w14:textId="77777777" w:rsidR="00D64A26" w:rsidRPr="00CC3A86" w:rsidRDefault="00D64A26" w:rsidP="00D64A26">
      <w:pPr>
        <w:pStyle w:val="Heading2"/>
      </w:pPr>
      <w:bookmarkStart w:id="32" w:name="_Ref324458090"/>
      <w:r>
        <w:t>Submittal Reviews</w:t>
      </w:r>
      <w:bookmarkEnd w:id="32"/>
    </w:p>
    <w:p w14:paraId="1EE2AEAA" w14:textId="77777777" w:rsidR="00D64A26" w:rsidRDefault="002A002C" w:rsidP="00D64A26">
      <w:pPr>
        <w:pStyle w:val="Heading3"/>
      </w:pPr>
      <w:r>
        <w:t xml:space="preserve">The Criteria </w:t>
      </w:r>
      <w:r w:rsidR="00D64A26">
        <w:t>A/E shall</w:t>
      </w:r>
      <w:r w:rsidR="00D64A26" w:rsidRPr="00AE191E">
        <w:t xml:space="preserve"> </w:t>
      </w:r>
      <w:r w:rsidR="00D64A26">
        <w:t xml:space="preserve">receive from the Contracting Authority and promptly review a copy of the </w:t>
      </w:r>
      <w:r w:rsidR="005B4992">
        <w:t>Contractor</w:t>
      </w:r>
      <w:r w:rsidR="00D64A26">
        <w:t>’s submissions at the end of each of the Preconstruction Stages.</w:t>
      </w:r>
    </w:p>
    <w:p w14:paraId="1EE2AEAB" w14:textId="77777777" w:rsidR="00BF7DEA" w:rsidRPr="008956B8" w:rsidRDefault="00BF7DEA" w:rsidP="00BF7DEA">
      <w:pPr>
        <w:pStyle w:val="Heading4"/>
      </w:pPr>
      <w:r w:rsidRPr="008956B8">
        <w:lastRenderedPageBreak/>
        <w:t>If the Pro</w:t>
      </w:r>
      <w:r>
        <w:t xml:space="preserve">ject is administered using </w:t>
      </w:r>
      <w:r w:rsidR="00740AA2" w:rsidRPr="008956B8">
        <w:t>the State</w:t>
      </w:r>
      <w:r w:rsidR="00740AA2">
        <w:t>’</w:t>
      </w:r>
      <w:r w:rsidR="00740AA2" w:rsidRPr="008956B8">
        <w:t xml:space="preserve">s </w:t>
      </w:r>
      <w:r w:rsidR="00740AA2">
        <w:t>w</w:t>
      </w:r>
      <w:r w:rsidR="00740AA2" w:rsidRPr="008956B8">
        <w:t>eb-based project management s</w:t>
      </w:r>
      <w:r w:rsidR="00740AA2">
        <w:t>oftware</w:t>
      </w:r>
      <w:r w:rsidRPr="008956B8">
        <w:t xml:space="preserve">, the </w:t>
      </w:r>
      <w:r w:rsidR="002A002C">
        <w:t xml:space="preserve">Criteria </w:t>
      </w:r>
      <w:r w:rsidRPr="008956B8">
        <w:t xml:space="preserve">A/E shall </w:t>
      </w:r>
      <w:r>
        <w:t>receive</w:t>
      </w:r>
      <w:r w:rsidR="004A3720">
        <w:t xml:space="preserve"> the Contractor’s submissions</w:t>
      </w:r>
      <w:r w:rsidRPr="008956B8">
        <w:t xml:space="preserve"> and any revisions through the </w:t>
      </w:r>
      <w:r>
        <w:t>“</w:t>
      </w:r>
      <w:r w:rsidRPr="008956B8">
        <w:t>Design Review</w:t>
      </w:r>
      <w:r>
        <w:t>”</w:t>
      </w:r>
      <w:r w:rsidRPr="008956B8">
        <w:t xml:space="preserve"> business process.</w:t>
      </w:r>
    </w:p>
    <w:p w14:paraId="1EE2AEAC" w14:textId="77777777" w:rsidR="00D64A26" w:rsidRDefault="00D64A26" w:rsidP="00BF7DEA">
      <w:pPr>
        <w:pStyle w:val="Heading3"/>
        <w:keepNext/>
      </w:pPr>
      <w:r>
        <w:t xml:space="preserve">Within </w:t>
      </w:r>
      <w:r w:rsidR="002C52A2">
        <w:t>7 </w:t>
      </w:r>
      <w:r>
        <w:t xml:space="preserve">days after receiving a </w:t>
      </w:r>
      <w:r w:rsidR="005B4992">
        <w:t>Contractor</w:t>
      </w:r>
      <w:r>
        <w:t xml:space="preserve"> submission, the Criteria A/E shall review and analyze it in detail and submit a written report to the Contracting Authority and Owner through which the Criteria A/E shall individually address each of the following topics at a minimum:</w:t>
      </w:r>
    </w:p>
    <w:p w14:paraId="1EE2AEAD" w14:textId="77777777" w:rsidR="00D64A26" w:rsidRDefault="00D64A26" w:rsidP="000973C1">
      <w:pPr>
        <w:pStyle w:val="Heading4"/>
      </w:pPr>
      <w:r>
        <w:t xml:space="preserve">whether the Work described in the submission appears consistent with the </w:t>
      </w:r>
      <w:r w:rsidR="0060202B">
        <w:t>Final Concept and Design Criteria Documents</w:t>
      </w:r>
      <w:r>
        <w:t>;</w:t>
      </w:r>
    </w:p>
    <w:p w14:paraId="1EE2AEAE" w14:textId="77777777" w:rsidR="00D64A26" w:rsidRDefault="00D64A26" w:rsidP="000973C1">
      <w:pPr>
        <w:pStyle w:val="Heading4"/>
      </w:pPr>
      <w:r>
        <w:t>whether the Work described in the submission appears consistent with the Construction Budget; and</w:t>
      </w:r>
    </w:p>
    <w:p w14:paraId="1EE2AEAF" w14:textId="77777777" w:rsidR="00D64A26" w:rsidRDefault="00D64A26" w:rsidP="000973C1">
      <w:pPr>
        <w:pStyle w:val="Heading4"/>
      </w:pPr>
      <w:r>
        <w:t>whether the Work described in the submission appears consistent with the Project Schedule.</w:t>
      </w:r>
    </w:p>
    <w:p w14:paraId="1EE2AEB0" w14:textId="77777777" w:rsidR="00D64A26" w:rsidRDefault="00D64A26" w:rsidP="00D64A26">
      <w:pPr>
        <w:pStyle w:val="Heading3"/>
      </w:pPr>
      <w:bookmarkStart w:id="33" w:name="_Ref308787280"/>
      <w:r w:rsidRPr="0095378F">
        <w:t xml:space="preserve">If </w:t>
      </w:r>
      <w:r>
        <w:t xml:space="preserve">the Criteria A/E finds that the Work described in the submission appears inconsistent with the </w:t>
      </w:r>
      <w:r w:rsidR="0060202B">
        <w:t>Final Concept and Design Criteria Documents</w:t>
      </w:r>
      <w:r>
        <w:t xml:space="preserve">, </w:t>
      </w:r>
      <w:bookmarkEnd w:id="33"/>
      <w:r>
        <w:t>Construction Budget, or Project Schedule, the Criteria A/E shall also describe and identify in writing specific examples of the inconsistencies.</w:t>
      </w:r>
    </w:p>
    <w:p w14:paraId="1EE2AEB1" w14:textId="77777777" w:rsidR="00D64A26" w:rsidRDefault="00D64A26" w:rsidP="00D64A26">
      <w:pPr>
        <w:pStyle w:val="Heading3"/>
      </w:pPr>
      <w:r>
        <w:t xml:space="preserve">If the Contracting Authority requests, the Criteria A/E shall meet with the Contracting Authority, Owner, and </w:t>
      </w:r>
      <w:r w:rsidR="005B4992">
        <w:t>Contractor</w:t>
      </w:r>
      <w:r>
        <w:t xml:space="preserve"> to review the Criteria A/E’s report.</w:t>
      </w:r>
    </w:p>
    <w:p w14:paraId="1EE2AEB2" w14:textId="77777777" w:rsidR="00AC4BC8" w:rsidRPr="00D64A26" w:rsidRDefault="00D64A26">
      <w:pPr>
        <w:pStyle w:val="Heading3"/>
      </w:pPr>
      <w:r>
        <w:t xml:space="preserve">If the Contracting Authority requests, the Criteria A/E shall assist the Contracting Authority and Owner with negotiation of the </w:t>
      </w:r>
      <w:r w:rsidR="005B4992">
        <w:t>Contractor</w:t>
      </w:r>
      <w:r>
        <w:t>’s GMP Amendment.</w:t>
      </w:r>
    </w:p>
    <w:p w14:paraId="1EE2AEB3" w14:textId="77777777" w:rsidR="009B0736" w:rsidRPr="00CC3A86" w:rsidRDefault="008117A3" w:rsidP="009B0736">
      <w:pPr>
        <w:pStyle w:val="Heading2"/>
      </w:pPr>
      <w:bookmarkStart w:id="34" w:name="_Ref324768392"/>
      <w:r>
        <w:t>GMP Proposal and Amendment</w:t>
      </w:r>
      <w:bookmarkEnd w:id="34"/>
    </w:p>
    <w:p w14:paraId="1EE2AEB4" w14:textId="77777777" w:rsidR="009B0736" w:rsidRDefault="009B0736" w:rsidP="009B0736">
      <w:pPr>
        <w:pStyle w:val="Heading3"/>
      </w:pPr>
      <w:r>
        <w:t>The Criteria A/E shall</w:t>
      </w:r>
      <w:r w:rsidRPr="00AE191E">
        <w:t xml:space="preserve"> </w:t>
      </w:r>
      <w:r>
        <w:t xml:space="preserve">receive from the Contracting Authority and promptly review a copy of the </w:t>
      </w:r>
      <w:r w:rsidR="005B4992">
        <w:t>Contractor</w:t>
      </w:r>
      <w:r>
        <w:t xml:space="preserve">’s </w:t>
      </w:r>
      <w:r w:rsidR="008117A3">
        <w:t>GMP Proposal</w:t>
      </w:r>
      <w:r>
        <w:t>.</w:t>
      </w:r>
    </w:p>
    <w:p w14:paraId="1EE2AEB5" w14:textId="77777777" w:rsidR="009B0736" w:rsidRDefault="009B0736" w:rsidP="00BF7DEA">
      <w:pPr>
        <w:pStyle w:val="Heading3"/>
        <w:keepNext/>
      </w:pPr>
      <w:r>
        <w:t xml:space="preserve">Within </w:t>
      </w:r>
      <w:r w:rsidR="00400B40">
        <w:t>7 </w:t>
      </w:r>
      <w:r>
        <w:t xml:space="preserve">days after receiving </w:t>
      </w:r>
      <w:r w:rsidR="008117A3">
        <w:t xml:space="preserve">a copy of the </w:t>
      </w:r>
      <w:r w:rsidR="005B4992">
        <w:t>Contractor</w:t>
      </w:r>
      <w:r w:rsidR="008117A3">
        <w:t>’s GMP Proposal</w:t>
      </w:r>
      <w:r>
        <w:t>, the Criteria A/E shall review and analyze it in detail and submit a written report to the Contracting Authority and Owner through which the Criteria A/E shall individually address each of the following topics at a minimum</w:t>
      </w:r>
      <w:r w:rsidR="00B6196E">
        <w:t xml:space="preserve"> as appropriate for the Stage in the Project when the </w:t>
      </w:r>
      <w:r w:rsidR="005B4992">
        <w:t>Contractor</w:t>
      </w:r>
      <w:r w:rsidR="00B6196E">
        <w:t xml:space="preserve"> submits the GMP Proposal</w:t>
      </w:r>
      <w:r>
        <w:t>:</w:t>
      </w:r>
    </w:p>
    <w:p w14:paraId="1EE2AEB6" w14:textId="77777777" w:rsidR="00B6196E" w:rsidRDefault="00B6196E" w:rsidP="000973C1">
      <w:pPr>
        <w:pStyle w:val="Heading4"/>
      </w:pPr>
      <w:r>
        <w:t>clarity of the GMP Proposal;</w:t>
      </w:r>
    </w:p>
    <w:p w14:paraId="1EE2AEB7" w14:textId="77777777" w:rsidR="00B6196E" w:rsidRDefault="00B6196E" w:rsidP="000973C1">
      <w:pPr>
        <w:pStyle w:val="Heading4"/>
      </w:pPr>
      <w:r>
        <w:t>completeness of the GMP Proposal;</w:t>
      </w:r>
    </w:p>
    <w:p w14:paraId="1EE2AEB8" w14:textId="77777777" w:rsidR="00B6196E" w:rsidRDefault="00B6196E" w:rsidP="000973C1">
      <w:pPr>
        <w:pStyle w:val="Heading4"/>
      </w:pPr>
      <w:r>
        <w:t>coordination of the documents comprising the GMP Proposal;</w:t>
      </w:r>
    </w:p>
    <w:p w14:paraId="1EE2AEB9" w14:textId="77777777" w:rsidR="009B0736" w:rsidRDefault="009B0736" w:rsidP="000973C1">
      <w:pPr>
        <w:pStyle w:val="Heading4"/>
      </w:pPr>
      <w:r>
        <w:t xml:space="preserve">whether the Work described in the </w:t>
      </w:r>
      <w:r w:rsidR="00B6196E">
        <w:t xml:space="preserve">GMP Proposal </w:t>
      </w:r>
      <w:r>
        <w:t>appears consistent with the Final Concept and Design Criteria Documents;</w:t>
      </w:r>
    </w:p>
    <w:p w14:paraId="1EE2AEBA" w14:textId="77777777" w:rsidR="009B0736" w:rsidRDefault="009B0736" w:rsidP="000973C1">
      <w:pPr>
        <w:pStyle w:val="Heading4"/>
      </w:pPr>
      <w:r>
        <w:t xml:space="preserve">whether the Work described in the </w:t>
      </w:r>
      <w:r w:rsidR="00B6196E">
        <w:t xml:space="preserve">GMP Proposal </w:t>
      </w:r>
      <w:r>
        <w:t>appears consistent with the Construction Budget; and</w:t>
      </w:r>
    </w:p>
    <w:p w14:paraId="1EE2AEBB" w14:textId="77777777" w:rsidR="009B0736" w:rsidRDefault="009B0736" w:rsidP="000973C1">
      <w:pPr>
        <w:pStyle w:val="Heading4"/>
      </w:pPr>
      <w:r>
        <w:t xml:space="preserve">whether the Work described in the </w:t>
      </w:r>
      <w:r w:rsidR="00B6196E">
        <w:t xml:space="preserve">GMP Proposal </w:t>
      </w:r>
      <w:r>
        <w:t>appears consistent with the Project Schedule.</w:t>
      </w:r>
    </w:p>
    <w:p w14:paraId="1EE2AEBC" w14:textId="77777777" w:rsidR="009B0736" w:rsidRPr="0069410C" w:rsidRDefault="00B6196E" w:rsidP="00B6196E">
      <w:pPr>
        <w:pStyle w:val="Heading3"/>
      </w:pPr>
      <w:r w:rsidRPr="0069410C">
        <w:t xml:space="preserve">If it is the Criteria A/E’s opinion that the clarity, completeness, or coordination of the </w:t>
      </w:r>
      <w:r w:rsidR="005B4992">
        <w:t>Contractor</w:t>
      </w:r>
      <w:r w:rsidRPr="0069410C">
        <w:t xml:space="preserve">’s GMP Proposal is deficient, the Criteria A/E shall also describe and identify in </w:t>
      </w:r>
      <w:r>
        <w:t>its report</w:t>
      </w:r>
      <w:r w:rsidRPr="0069410C">
        <w:t xml:space="preserve"> specifi</w:t>
      </w:r>
      <w:r w:rsidR="00BF7DEA">
        <w:t>c examples of the deficiencies.</w:t>
      </w:r>
      <w:r w:rsidRPr="0069410C">
        <w:t xml:space="preserve"> </w:t>
      </w:r>
      <w:r w:rsidR="009B0736" w:rsidRPr="0069410C">
        <w:t xml:space="preserve">If the Criteria A/E finds that the Work described in the </w:t>
      </w:r>
      <w:r w:rsidR="005B4992">
        <w:t>Contractor</w:t>
      </w:r>
      <w:r w:rsidRPr="00B35D26">
        <w:t>’s GMP Proposal</w:t>
      </w:r>
      <w:r w:rsidRPr="0069410C">
        <w:t xml:space="preserve"> </w:t>
      </w:r>
      <w:r w:rsidR="009B0736" w:rsidRPr="0069410C">
        <w:t xml:space="preserve">appears inconsistent with the Final Concept and Design Criteria Documents, Construction Budget, or Project Schedule, the Criteria A/E shall also describe and identify </w:t>
      </w:r>
      <w:r w:rsidRPr="00B35D26">
        <w:t xml:space="preserve">in </w:t>
      </w:r>
      <w:r>
        <w:t>its report</w:t>
      </w:r>
      <w:r w:rsidRPr="00B35D26">
        <w:t xml:space="preserve"> </w:t>
      </w:r>
      <w:r w:rsidR="009B0736" w:rsidRPr="0069410C">
        <w:t>specific examples of the inconsistencies.</w:t>
      </w:r>
    </w:p>
    <w:p w14:paraId="1EE2AEBD" w14:textId="77777777" w:rsidR="009B0736" w:rsidRDefault="009B0736" w:rsidP="009B0736">
      <w:pPr>
        <w:pStyle w:val="Heading3"/>
      </w:pPr>
      <w:r>
        <w:t xml:space="preserve">If the Contracting Authority requests, the Criteria A/E shall meet with the Contracting Authority, Owner, and </w:t>
      </w:r>
      <w:r w:rsidR="005B4992">
        <w:t>Contractor</w:t>
      </w:r>
      <w:r>
        <w:t xml:space="preserve"> to review the Criteria A/E’s report.</w:t>
      </w:r>
    </w:p>
    <w:p w14:paraId="1EE2AEBE" w14:textId="77777777" w:rsidR="009B0736" w:rsidRPr="00D64A26" w:rsidRDefault="009B0736" w:rsidP="009B0736">
      <w:pPr>
        <w:pStyle w:val="Heading3"/>
      </w:pPr>
      <w:r>
        <w:t xml:space="preserve">If the Contracting Authority requests, the Criteria A/E shall assist the Contracting Authority and Owner with negotiation of the </w:t>
      </w:r>
      <w:r w:rsidR="005B4992">
        <w:t>Contractor</w:t>
      </w:r>
      <w:r>
        <w:t>’s GMP Amendment.</w:t>
      </w:r>
    </w:p>
    <w:p w14:paraId="1EE2AEBF" w14:textId="77777777" w:rsidR="00D92FA0" w:rsidRDefault="005B4992" w:rsidP="00263E6F">
      <w:pPr>
        <w:pStyle w:val="Heading1"/>
      </w:pPr>
      <w:bookmarkStart w:id="35" w:name="_Ref324460005"/>
      <w:bookmarkStart w:id="36" w:name="_Toc442281162"/>
      <w:r>
        <w:t>-</w:t>
      </w:r>
      <w:r w:rsidR="00280A98">
        <w:t xml:space="preserve"> Construction and closeout</w:t>
      </w:r>
      <w:bookmarkEnd w:id="35"/>
      <w:bookmarkEnd w:id="36"/>
      <w:r w:rsidR="00D92FA0">
        <w:t xml:space="preserve"> </w:t>
      </w:r>
    </w:p>
    <w:p w14:paraId="1EE2AEC0" w14:textId="77777777" w:rsidR="00280A98" w:rsidRDefault="00280A98" w:rsidP="00280A98">
      <w:pPr>
        <w:pStyle w:val="Heading2"/>
      </w:pPr>
      <w:r w:rsidRPr="0095378F">
        <w:t>Commencement</w:t>
      </w:r>
    </w:p>
    <w:p w14:paraId="1EE2AEC1" w14:textId="77777777" w:rsidR="00280A98" w:rsidRDefault="00280A98" w:rsidP="00280A98">
      <w:pPr>
        <w:pStyle w:val="Heading3"/>
      </w:pPr>
      <w:r>
        <w:t xml:space="preserve">Unless the Contracting Authority directs otherwise in writing, the Criteria A/E’s Services during Construction and Closeout will commence with the Contracting Authority’s issuance of the Notice to Proceed to the </w:t>
      </w:r>
      <w:r w:rsidR="005B4992">
        <w:t>Contractor</w:t>
      </w:r>
      <w:r>
        <w:t xml:space="preserve"> and will terminate upon </w:t>
      </w:r>
      <w:r w:rsidR="00DB3D2B">
        <w:t>Contract Completion</w:t>
      </w:r>
      <w:r w:rsidR="005B4992">
        <w:t>.</w:t>
      </w:r>
    </w:p>
    <w:p w14:paraId="1EE2AEC2" w14:textId="77777777" w:rsidR="00280A98" w:rsidRDefault="00280A98" w:rsidP="00280A98">
      <w:pPr>
        <w:pStyle w:val="Heading2"/>
      </w:pPr>
      <w:r>
        <w:lastRenderedPageBreak/>
        <w:t>General Requirements</w:t>
      </w:r>
    </w:p>
    <w:p w14:paraId="1EE2AEC3" w14:textId="77777777" w:rsidR="00280A98" w:rsidRDefault="00280A98" w:rsidP="002A002C">
      <w:pPr>
        <w:pStyle w:val="Heading3"/>
        <w:keepNext/>
      </w:pPr>
      <w:r>
        <w:t>During the</w:t>
      </w:r>
      <w:r w:rsidR="0060202B">
        <w:t xml:space="preserve"> Construction and Closeout</w:t>
      </w:r>
      <w:r>
        <w:t>, the Criteria A/E shall:</w:t>
      </w:r>
    </w:p>
    <w:p w14:paraId="1EE2AEC4" w14:textId="77777777" w:rsidR="00280A98" w:rsidRDefault="00280A98" w:rsidP="00280A98">
      <w:pPr>
        <w:pStyle w:val="Heading4"/>
      </w:pPr>
      <w:r>
        <w:t xml:space="preserve">advise the Contracting Authority, Owner, and </w:t>
      </w:r>
      <w:r w:rsidR="005B4992">
        <w:t>Contractor</w:t>
      </w:r>
      <w:r>
        <w:t xml:space="preserve"> in writing if at any time it appears that the Project Schedule or Construction Budget may be exceeded and make recommendations for corrective action;</w:t>
      </w:r>
    </w:p>
    <w:p w14:paraId="1EE2AEC5" w14:textId="77777777" w:rsidR="00280A98" w:rsidRDefault="00280A98" w:rsidP="00280A98">
      <w:pPr>
        <w:pStyle w:val="Heading4"/>
      </w:pPr>
      <w:r>
        <w:t xml:space="preserve">meet with the Contracting Authority, Owner, and </w:t>
      </w:r>
      <w:r w:rsidR="005B4992">
        <w:t>Contractor</w:t>
      </w:r>
      <w:r>
        <w:t xml:space="preserve"> at intervals acceptable to the Contracting Authority and Owner, to review the current status of the Project;</w:t>
      </w:r>
    </w:p>
    <w:p w14:paraId="1EE2AEC6" w14:textId="77777777" w:rsidR="003718B1" w:rsidRDefault="00280A98" w:rsidP="00280A98">
      <w:pPr>
        <w:pStyle w:val="Heading4"/>
      </w:pPr>
      <w:r w:rsidRPr="00E33547">
        <w:t xml:space="preserve">notify the Owner of the need for </w:t>
      </w:r>
      <w:r>
        <w:t xml:space="preserve">and assist the Owner with obtaining </w:t>
      </w:r>
      <w:r w:rsidRPr="00E33547">
        <w:t>the professional services of Separate Consul</w:t>
      </w:r>
      <w:r>
        <w:t>tants required for the Project</w:t>
      </w:r>
      <w:r w:rsidR="003718B1">
        <w:t>; and</w:t>
      </w:r>
    </w:p>
    <w:p w14:paraId="1EE2AEC7" w14:textId="77777777" w:rsidR="003718B1" w:rsidRDefault="003718B1" w:rsidP="002A002C">
      <w:pPr>
        <w:pStyle w:val="Heading4"/>
        <w:keepNext/>
      </w:pPr>
      <w:r>
        <w:t>at the request of the Contracting Authority:</w:t>
      </w:r>
    </w:p>
    <w:p w14:paraId="1EE2AEC8" w14:textId="77777777" w:rsidR="009F292C" w:rsidRDefault="009F292C" w:rsidP="00263E6F">
      <w:pPr>
        <w:pStyle w:val="Heading5"/>
      </w:pPr>
      <w:r>
        <w:t xml:space="preserve">identify and analyze </w:t>
      </w:r>
      <w:r w:rsidRPr="00E33547">
        <w:t>issues related to compliance with Applicable Law</w:t>
      </w:r>
      <w:r>
        <w:t xml:space="preserve"> and participate in related meetings with government authorities that have jurisdiction over the Project;</w:t>
      </w:r>
    </w:p>
    <w:p w14:paraId="1EE2AEC9" w14:textId="77777777" w:rsidR="003718B1" w:rsidRDefault="003718B1" w:rsidP="00263E6F">
      <w:pPr>
        <w:pStyle w:val="Heading5"/>
      </w:pPr>
      <w:r>
        <w:t xml:space="preserve">investigate existing conditions and verify the accuracy of Owner-provided information about existing conditions; </w:t>
      </w:r>
    </w:p>
    <w:p w14:paraId="1EE2AECA" w14:textId="77777777" w:rsidR="003718B1" w:rsidRDefault="003718B1" w:rsidP="00263E6F">
      <w:pPr>
        <w:pStyle w:val="Heading5"/>
      </w:pPr>
      <w:r>
        <w:t xml:space="preserve">review </w:t>
      </w:r>
      <w:r w:rsidR="005B4992">
        <w:t>Contractor</w:t>
      </w:r>
      <w:r>
        <w:t xml:space="preserve"> submittals including Drawings, Specifications, and Action Submittals for acceptability and conformance with the GMP Documents</w:t>
      </w:r>
      <w:r w:rsidR="00410247">
        <w:t>;</w:t>
      </w:r>
    </w:p>
    <w:p w14:paraId="1EE2AECB" w14:textId="77777777" w:rsidR="003718B1" w:rsidRDefault="003718B1" w:rsidP="00263E6F">
      <w:pPr>
        <w:pStyle w:val="Heading5"/>
      </w:pPr>
      <w:r>
        <w:t>visit the Site to observe the Work, attend meetings, and determine in general if the Work is proceeding in accordance with the GMP Documents and the Project Schedule</w:t>
      </w:r>
      <w:r w:rsidR="00BF4338">
        <w:t>;</w:t>
      </w:r>
    </w:p>
    <w:p w14:paraId="1EE2AECC" w14:textId="77777777" w:rsidR="003718B1" w:rsidRDefault="003718B1" w:rsidP="00263E6F">
      <w:pPr>
        <w:pStyle w:val="Heading5"/>
      </w:pPr>
      <w:r>
        <w:t>evaluate and provide recommendations to the Contracting Authority concerning Modification</w:t>
      </w:r>
      <w:r w:rsidR="00410247">
        <w:t>s</w:t>
      </w:r>
      <w:r>
        <w:t xml:space="preserve"> and Claims;</w:t>
      </w:r>
    </w:p>
    <w:p w14:paraId="1EE2AECD" w14:textId="77777777" w:rsidR="003718B1" w:rsidRDefault="003718B1" w:rsidP="00263E6F">
      <w:pPr>
        <w:pStyle w:val="Heading5"/>
      </w:pPr>
      <w:r>
        <w:t>advise the Contracting Authority as to the necessity of special inspections, test</w:t>
      </w:r>
      <w:r w:rsidR="00410247">
        <w:t>s</w:t>
      </w:r>
      <w:r>
        <w:t>, or approvals, and review the associated results;</w:t>
      </w:r>
    </w:p>
    <w:p w14:paraId="1EE2AECE" w14:textId="77777777" w:rsidR="00BF4338" w:rsidRDefault="003718B1" w:rsidP="00263E6F">
      <w:pPr>
        <w:pStyle w:val="Heading5"/>
      </w:pPr>
      <w:r>
        <w:t xml:space="preserve">review and provide recommendations to the Contracting Authority concerning the </w:t>
      </w:r>
      <w:r w:rsidR="005B4992">
        <w:t>Contractor</w:t>
      </w:r>
      <w:r>
        <w:t xml:space="preserve">’s </w:t>
      </w:r>
      <w:r w:rsidR="005B4992">
        <w:t>DB </w:t>
      </w:r>
      <w:r>
        <w:t>Pay</w:t>
      </w:r>
      <w:r w:rsidR="005B4992">
        <w:t>ment Requests</w:t>
      </w:r>
      <w:r w:rsidR="00BF4338">
        <w:t>;</w:t>
      </w:r>
    </w:p>
    <w:p w14:paraId="1EE2AECF" w14:textId="77777777" w:rsidR="00280A98" w:rsidRDefault="00BF4338" w:rsidP="00263E6F">
      <w:pPr>
        <w:pStyle w:val="Heading5"/>
      </w:pPr>
      <w:r>
        <w:t xml:space="preserve">review and provide recommendations to the Contracting Authority concerning the </w:t>
      </w:r>
      <w:r w:rsidR="005B4992">
        <w:t>Contractor</w:t>
      </w:r>
      <w:r>
        <w:t>’s closeout documentation</w:t>
      </w:r>
      <w:r w:rsidR="00280A98">
        <w:t>.</w:t>
      </w:r>
    </w:p>
    <w:p w14:paraId="1EE2AED0" w14:textId="77777777" w:rsidR="002C52A2" w:rsidRPr="008956B8" w:rsidRDefault="002C52A2" w:rsidP="002C52A2">
      <w:pPr>
        <w:pStyle w:val="Heading4"/>
      </w:pPr>
      <w:r w:rsidRPr="008956B8">
        <w:t>If the Pro</w:t>
      </w:r>
      <w:r>
        <w:t xml:space="preserve">ject is administered using </w:t>
      </w:r>
      <w:r w:rsidR="00740AA2" w:rsidRPr="008956B8">
        <w:t>the State</w:t>
      </w:r>
      <w:r w:rsidR="00740AA2">
        <w:t>’</w:t>
      </w:r>
      <w:r w:rsidR="00740AA2" w:rsidRPr="008956B8">
        <w:t xml:space="preserve">s </w:t>
      </w:r>
      <w:r w:rsidR="00740AA2">
        <w:t>w</w:t>
      </w:r>
      <w:r w:rsidR="00740AA2" w:rsidRPr="008956B8">
        <w:t>eb-based project management s</w:t>
      </w:r>
      <w:r w:rsidR="00740AA2">
        <w:t>oftware</w:t>
      </w:r>
      <w:r w:rsidRPr="008956B8">
        <w:t xml:space="preserve">, the </w:t>
      </w:r>
      <w:r w:rsidR="00400B40">
        <w:t xml:space="preserve">Criteria </w:t>
      </w:r>
      <w:r>
        <w:t>A/E</w:t>
      </w:r>
      <w:r w:rsidRPr="008956B8">
        <w:t xml:space="preserve"> shall </w:t>
      </w:r>
      <w:r>
        <w:t xml:space="preserve">provide </w:t>
      </w:r>
      <w:r w:rsidR="000973C1">
        <w:t>Contracting Authority-</w:t>
      </w:r>
      <w:r>
        <w:t xml:space="preserve">requested services </w:t>
      </w:r>
      <w:r w:rsidRPr="008956B8">
        <w:t>to the Contracting Authorit</w:t>
      </w:r>
      <w:r>
        <w:t>y and Owner</w:t>
      </w:r>
      <w:r w:rsidR="000973C1">
        <w:t xml:space="preserve"> through </w:t>
      </w:r>
      <w:r>
        <w:t>applicable</w:t>
      </w:r>
      <w:r w:rsidRPr="008956B8">
        <w:t xml:space="preserve"> business process</w:t>
      </w:r>
      <w:r>
        <w:t>es</w:t>
      </w:r>
      <w:r w:rsidRPr="008956B8">
        <w:t>.</w:t>
      </w:r>
    </w:p>
    <w:p w14:paraId="1EE2AED1" w14:textId="77777777" w:rsidR="00280A98" w:rsidRDefault="00280A98" w:rsidP="00280A98">
      <w:pPr>
        <w:pStyle w:val="Heading2"/>
      </w:pPr>
      <w:r>
        <w:t>Differing Site Condition Investigation</w:t>
      </w:r>
    </w:p>
    <w:p w14:paraId="1EE2AED2" w14:textId="77777777" w:rsidR="00280A98" w:rsidRDefault="00280A98" w:rsidP="00280A98">
      <w:pPr>
        <w:pStyle w:val="Heading3"/>
      </w:pPr>
      <w:r>
        <w:t xml:space="preserve">Promptly after receiving notice of a Differing Site Condition from the </w:t>
      </w:r>
      <w:r w:rsidR="005B4992">
        <w:t>Contractor</w:t>
      </w:r>
      <w:r>
        <w:t xml:space="preserve">, the Criteria A/E shall investigate to determine whether the </w:t>
      </w:r>
      <w:r w:rsidR="005B4992">
        <w:t>Contractor</w:t>
      </w:r>
      <w:r w:rsidR="00F967E0">
        <w:t xml:space="preserve"> </w:t>
      </w:r>
      <w:r>
        <w:t>has encountered a Differing Site Condition.</w:t>
      </w:r>
    </w:p>
    <w:p w14:paraId="1EE2AED3" w14:textId="77777777" w:rsidR="00DB3D2B" w:rsidRDefault="00280A98" w:rsidP="00280A98">
      <w:pPr>
        <w:pStyle w:val="Heading3"/>
      </w:pPr>
      <w:r>
        <w:t xml:space="preserve">The Criteria A/E shall give written notice of its determination to the Contracting Authority and </w:t>
      </w:r>
      <w:r w:rsidR="005B4992">
        <w:t>Contractor</w:t>
      </w:r>
      <w:r w:rsidR="00F967E0" w:rsidDel="00F967E0">
        <w:t xml:space="preserve"> </w:t>
      </w:r>
      <w:r>
        <w:t>within 10 days after completing the investigation.</w:t>
      </w:r>
    </w:p>
    <w:p w14:paraId="1EE2AED4" w14:textId="77777777" w:rsidR="00DB3D2B" w:rsidRDefault="00DB3D2B" w:rsidP="00DB3D2B">
      <w:pPr>
        <w:pStyle w:val="Heading2"/>
      </w:pPr>
      <w:r>
        <w:t>Post-Occupancy</w:t>
      </w:r>
    </w:p>
    <w:p w14:paraId="1EE2AED5" w14:textId="77777777" w:rsidR="00DB3D2B" w:rsidRDefault="00DB3D2B" w:rsidP="00DB3D2B">
      <w:pPr>
        <w:pStyle w:val="Heading3"/>
      </w:pPr>
      <w:bookmarkStart w:id="37" w:name="_Ref372237935"/>
      <w:r>
        <w:t xml:space="preserve">During the Correction Period, the </w:t>
      </w:r>
      <w:r w:rsidR="00A52AB2">
        <w:t xml:space="preserve">Criteria </w:t>
      </w:r>
      <w:r>
        <w:t xml:space="preserve">A/E shall work with the Contracting Authority, Owner, and Contractor to investigate suspected Defective Work and to design and coordinate its repair or completion. The Owner shall not be obligated to compensate the </w:t>
      </w:r>
      <w:r w:rsidR="00A52AB2">
        <w:t xml:space="preserve">Criteria </w:t>
      </w:r>
      <w:r>
        <w:t xml:space="preserve">A/E for the </w:t>
      </w:r>
      <w:r w:rsidR="00A52AB2">
        <w:t xml:space="preserve">Criteria </w:t>
      </w:r>
      <w:r>
        <w:t xml:space="preserve">A/E’s performance of the </w:t>
      </w:r>
      <w:r w:rsidR="00A52AB2">
        <w:t xml:space="preserve">Criteria </w:t>
      </w:r>
      <w:r>
        <w:t xml:space="preserve">A/E’s services under this </w:t>
      </w:r>
      <w:r w:rsidRPr="00FF600A">
        <w:rPr>
          <w:rStyle w:val="Strong"/>
        </w:rPr>
        <w:t>Section </w:t>
      </w:r>
      <w:r w:rsidR="00A52AB2">
        <w:rPr>
          <w:rStyle w:val="Strong"/>
        </w:rPr>
        <w:fldChar w:fldCharType="begin"/>
      </w:r>
      <w:r w:rsidR="00A52AB2">
        <w:rPr>
          <w:rStyle w:val="Strong"/>
        </w:rPr>
        <w:instrText xml:space="preserve"> REF _Ref372237935 \w \h </w:instrText>
      </w:r>
      <w:r w:rsidR="00A52AB2">
        <w:rPr>
          <w:rStyle w:val="Strong"/>
        </w:rPr>
      </w:r>
      <w:r w:rsidR="00A52AB2">
        <w:rPr>
          <w:rStyle w:val="Strong"/>
        </w:rPr>
        <w:fldChar w:fldCharType="separate"/>
      </w:r>
      <w:r w:rsidR="003579EE">
        <w:rPr>
          <w:rStyle w:val="Strong"/>
        </w:rPr>
        <w:t>5.4.1</w:t>
      </w:r>
      <w:r w:rsidR="00A52AB2">
        <w:rPr>
          <w:rStyle w:val="Strong"/>
        </w:rPr>
        <w:fldChar w:fldCharType="end"/>
      </w:r>
      <w:r>
        <w:t xml:space="preserve"> unless it has been determined that the Defective Work was not the result of the </w:t>
      </w:r>
      <w:r w:rsidR="00A52AB2">
        <w:t xml:space="preserve">Criteria </w:t>
      </w:r>
      <w:r>
        <w:t>A/E’s failure to meet its obligations under the Agreement.</w:t>
      </w:r>
      <w:bookmarkEnd w:id="37"/>
    </w:p>
    <w:p w14:paraId="1EE2AED6" w14:textId="77777777" w:rsidR="00A00951" w:rsidRDefault="00A00951" w:rsidP="00263E6F">
      <w:pPr>
        <w:pStyle w:val="Heading1"/>
      </w:pPr>
      <w:bookmarkStart w:id="38" w:name="_Toc322037625"/>
      <w:bookmarkStart w:id="39" w:name="_Toc322037626"/>
      <w:bookmarkStart w:id="40" w:name="_Toc317625298"/>
      <w:bookmarkStart w:id="41" w:name="_Toc317625299"/>
      <w:bookmarkStart w:id="42" w:name="_Toc317625300"/>
      <w:bookmarkStart w:id="43" w:name="_Toc317625301"/>
      <w:bookmarkStart w:id="44" w:name="_Toc317625302"/>
      <w:bookmarkStart w:id="45" w:name="_Toc317625303"/>
      <w:bookmarkStart w:id="46" w:name="_Toc317625304"/>
      <w:bookmarkStart w:id="47" w:name="_Toc317625306"/>
      <w:bookmarkStart w:id="48" w:name="_Toc317625307"/>
      <w:bookmarkStart w:id="49" w:name="_Toc317625308"/>
      <w:bookmarkStart w:id="50" w:name="_Toc317625309"/>
      <w:bookmarkStart w:id="51" w:name="_Toc317625310"/>
      <w:bookmarkStart w:id="52" w:name="_Toc322037629"/>
      <w:bookmarkStart w:id="53" w:name="_Toc322037630"/>
      <w:bookmarkStart w:id="54" w:name="_Toc322037631"/>
      <w:bookmarkStart w:id="55" w:name="_Toc317625312"/>
      <w:bookmarkStart w:id="56" w:name="_Toc317625313"/>
      <w:bookmarkStart w:id="57" w:name="_Toc317625314"/>
      <w:bookmarkStart w:id="58" w:name="_Toc317625315"/>
      <w:bookmarkStart w:id="59" w:name="_Toc317625316"/>
      <w:bookmarkStart w:id="60" w:name="_Toc317625317"/>
      <w:bookmarkStart w:id="61" w:name="_Toc317625319"/>
      <w:bookmarkStart w:id="62" w:name="_Toc317625320"/>
      <w:bookmarkStart w:id="63" w:name="_Toc317625321"/>
      <w:bookmarkStart w:id="64" w:name="_Toc317625323"/>
      <w:bookmarkStart w:id="65" w:name="_Toc317625324"/>
      <w:bookmarkStart w:id="66" w:name="_Toc317625325"/>
      <w:bookmarkStart w:id="67" w:name="_Toc317625326"/>
      <w:bookmarkStart w:id="68" w:name="_Toc317625327"/>
      <w:bookmarkStart w:id="69" w:name="_Toc317625328"/>
      <w:bookmarkStart w:id="70" w:name="_Toc317625329"/>
      <w:bookmarkStart w:id="71" w:name="_Toc317625330"/>
      <w:bookmarkStart w:id="72" w:name="_Toc317625331"/>
      <w:bookmarkStart w:id="73" w:name="_Toc317625332"/>
      <w:bookmarkStart w:id="74" w:name="_Toc317625333"/>
      <w:bookmarkStart w:id="75" w:name="_Toc317625334"/>
      <w:bookmarkStart w:id="76" w:name="_Toc317625335"/>
      <w:bookmarkStart w:id="77" w:name="_Toc317625336"/>
      <w:bookmarkStart w:id="78" w:name="_Toc317625337"/>
      <w:bookmarkStart w:id="79" w:name="_Toc317625338"/>
      <w:bookmarkStart w:id="80" w:name="_Toc317625339"/>
      <w:bookmarkStart w:id="81" w:name="_Toc317625340"/>
      <w:bookmarkStart w:id="82" w:name="_Toc317625341"/>
      <w:bookmarkStart w:id="83" w:name="_Toc317625342"/>
      <w:bookmarkStart w:id="84" w:name="_Toc317625343"/>
      <w:bookmarkStart w:id="85" w:name="_Toc317625344"/>
      <w:bookmarkStart w:id="86" w:name="_Toc317625345"/>
      <w:bookmarkStart w:id="87" w:name="_Toc317625346"/>
      <w:bookmarkStart w:id="88" w:name="_Toc317625347"/>
      <w:bookmarkStart w:id="89" w:name="_Toc317625348"/>
      <w:bookmarkStart w:id="90" w:name="_Toc317625349"/>
      <w:bookmarkStart w:id="91" w:name="_Toc317625350"/>
      <w:bookmarkStart w:id="92" w:name="_Toc317625351"/>
      <w:bookmarkStart w:id="93" w:name="_Toc317625352"/>
      <w:bookmarkStart w:id="94" w:name="_Toc317625353"/>
      <w:bookmarkStart w:id="95" w:name="_Toc317625354"/>
      <w:bookmarkStart w:id="96" w:name="_Toc317625355"/>
      <w:bookmarkStart w:id="97" w:name="_Toc322037635"/>
      <w:bookmarkStart w:id="98" w:name="_Toc322037636"/>
      <w:bookmarkStart w:id="99" w:name="_Toc322037637"/>
      <w:bookmarkStart w:id="100" w:name="_Toc322037638"/>
      <w:bookmarkStart w:id="101" w:name="_Toc322037639"/>
      <w:bookmarkStart w:id="102" w:name="_Toc322037640"/>
      <w:bookmarkStart w:id="103" w:name="_Toc322037641"/>
      <w:bookmarkStart w:id="104" w:name="_Toc161141182"/>
      <w:bookmarkStart w:id="105" w:name="_Toc161141408"/>
      <w:bookmarkStart w:id="106" w:name="_Toc161195203"/>
      <w:bookmarkStart w:id="107" w:name="_Toc161141185"/>
      <w:bookmarkStart w:id="108" w:name="_Toc161141411"/>
      <w:bookmarkStart w:id="109" w:name="_Toc161195206"/>
      <w:bookmarkStart w:id="110" w:name="_Toc161141186"/>
      <w:bookmarkStart w:id="111" w:name="_Toc161141412"/>
      <w:bookmarkStart w:id="112" w:name="_Toc161195207"/>
      <w:bookmarkStart w:id="113" w:name="_Toc168224950"/>
      <w:bookmarkStart w:id="114" w:name="_Ref168225511"/>
      <w:bookmarkStart w:id="115" w:name="_Ref168225605"/>
      <w:bookmarkStart w:id="116" w:name="_Ref188354578"/>
      <w:bookmarkStart w:id="117" w:name="_Toc276057912"/>
      <w:bookmarkStart w:id="118" w:name="_Toc313432920"/>
      <w:bookmarkStart w:id="119" w:name="_Toc44228116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956B8">
        <w:t>- Additional Services</w:t>
      </w:r>
      <w:bookmarkEnd w:id="113"/>
      <w:bookmarkEnd w:id="114"/>
      <w:bookmarkEnd w:id="115"/>
      <w:bookmarkEnd w:id="116"/>
      <w:bookmarkEnd w:id="117"/>
      <w:bookmarkEnd w:id="118"/>
      <w:bookmarkEnd w:id="119"/>
    </w:p>
    <w:p w14:paraId="1EE2AED7" w14:textId="77777777" w:rsidR="00A00951" w:rsidRPr="008956B8" w:rsidRDefault="00A00951" w:rsidP="00A00951">
      <w:pPr>
        <w:pStyle w:val="Heading2"/>
      </w:pPr>
      <w:r w:rsidRPr="008956B8">
        <w:t>General</w:t>
      </w:r>
    </w:p>
    <w:p w14:paraId="1EE2AED8" w14:textId="77777777" w:rsidR="00A00951" w:rsidRPr="00047C0F" w:rsidRDefault="00A00951" w:rsidP="002A002C">
      <w:pPr>
        <w:pStyle w:val="Heading3"/>
        <w:keepNext/>
      </w:pPr>
      <w:r w:rsidRPr="00047C0F">
        <w:rPr>
          <w:u w:val="single"/>
        </w:rPr>
        <w:t>Services Not Included in Basic Services</w:t>
      </w:r>
      <w:r w:rsidRPr="00047C0F">
        <w:t>.</w:t>
      </w:r>
    </w:p>
    <w:p w14:paraId="1EE2AED9" w14:textId="77777777" w:rsidR="00A00951" w:rsidRPr="008956B8" w:rsidRDefault="00A00951" w:rsidP="00A00951">
      <w:pPr>
        <w:pStyle w:val="Heading4"/>
      </w:pPr>
      <w:r w:rsidRPr="008956B8">
        <w:t xml:space="preserve">The </w:t>
      </w:r>
      <w:r>
        <w:t xml:space="preserve">Criteria </w:t>
      </w:r>
      <w:r w:rsidRPr="008956B8">
        <w:t xml:space="preserve">A/E shall provide the services listed in </w:t>
      </w:r>
      <w:r w:rsidRPr="003D1F0D">
        <w:rPr>
          <w:rStyle w:val="Strong"/>
        </w:rPr>
        <w:t>Sections </w:t>
      </w:r>
      <w:r w:rsidR="00EB1F2D" w:rsidRPr="003D1F0D">
        <w:rPr>
          <w:rStyle w:val="Strong"/>
        </w:rPr>
        <w:fldChar w:fldCharType="begin"/>
      </w:r>
      <w:r w:rsidR="00EB1F2D" w:rsidRPr="003D1F0D">
        <w:rPr>
          <w:rStyle w:val="Strong"/>
        </w:rPr>
        <w:instrText xml:space="preserve"> REF _Ref324770783 \r \h  \* MERGEFORMAT </w:instrText>
      </w:r>
      <w:r w:rsidR="00EB1F2D" w:rsidRPr="003D1F0D">
        <w:rPr>
          <w:rStyle w:val="Strong"/>
        </w:rPr>
      </w:r>
      <w:r w:rsidR="00EB1F2D" w:rsidRPr="003D1F0D">
        <w:rPr>
          <w:rStyle w:val="Strong"/>
        </w:rPr>
        <w:fldChar w:fldCharType="separate"/>
      </w:r>
      <w:r w:rsidR="003579EE">
        <w:rPr>
          <w:rStyle w:val="Strong"/>
        </w:rPr>
        <w:t>6.2</w:t>
      </w:r>
      <w:r w:rsidR="00EB1F2D" w:rsidRPr="003D1F0D">
        <w:rPr>
          <w:rStyle w:val="Strong"/>
        </w:rPr>
        <w:fldChar w:fldCharType="end"/>
      </w:r>
      <w:r w:rsidRPr="00EB1F2D">
        <w:t xml:space="preserve"> through </w:t>
      </w:r>
      <w:r w:rsidR="00EB1F2D" w:rsidRPr="003D1F0D">
        <w:rPr>
          <w:rStyle w:val="Strong"/>
        </w:rPr>
        <w:fldChar w:fldCharType="begin"/>
      </w:r>
      <w:r w:rsidR="00EB1F2D" w:rsidRPr="003D1F0D">
        <w:rPr>
          <w:rStyle w:val="Strong"/>
        </w:rPr>
        <w:instrText xml:space="preserve"> REF _Ref324770812 \r \h  \* MERGEFORMAT </w:instrText>
      </w:r>
      <w:r w:rsidR="00EB1F2D" w:rsidRPr="003D1F0D">
        <w:rPr>
          <w:rStyle w:val="Strong"/>
        </w:rPr>
      </w:r>
      <w:r w:rsidR="00EB1F2D" w:rsidRPr="003D1F0D">
        <w:rPr>
          <w:rStyle w:val="Strong"/>
        </w:rPr>
        <w:fldChar w:fldCharType="separate"/>
      </w:r>
      <w:r w:rsidR="003579EE">
        <w:rPr>
          <w:rStyle w:val="Strong"/>
        </w:rPr>
        <w:t>6.4</w:t>
      </w:r>
      <w:r w:rsidR="00EB1F2D" w:rsidRPr="003D1F0D">
        <w:rPr>
          <w:rStyle w:val="Strong"/>
        </w:rPr>
        <w:fldChar w:fldCharType="end"/>
      </w:r>
      <w:r w:rsidRPr="008956B8">
        <w:t xml:space="preserve"> as Additional Services only when identified in the </w:t>
      </w:r>
      <w:r>
        <w:t>Agreement Form</w:t>
      </w:r>
      <w:r w:rsidRPr="008956B8">
        <w:t xml:space="preserve"> and approved in writing by the Contracting Authority in consultation with the Owner.</w:t>
      </w:r>
    </w:p>
    <w:p w14:paraId="1EE2AEDA" w14:textId="77777777" w:rsidR="00A00951" w:rsidRPr="008956B8" w:rsidRDefault="00A00951" w:rsidP="00A00951">
      <w:pPr>
        <w:pStyle w:val="Heading4"/>
      </w:pPr>
      <w:r w:rsidRPr="008956B8">
        <w:t xml:space="preserve">The </w:t>
      </w:r>
      <w:r>
        <w:t>Fee for the Additional S</w:t>
      </w:r>
      <w:r w:rsidRPr="008956B8">
        <w:t xml:space="preserve">ervices listed in </w:t>
      </w:r>
      <w:r w:rsidRPr="003D1F0D">
        <w:rPr>
          <w:rStyle w:val="Strong"/>
        </w:rPr>
        <w:t>Sections </w:t>
      </w:r>
      <w:r w:rsidR="00EB1F2D" w:rsidRPr="003D1F0D">
        <w:rPr>
          <w:rStyle w:val="Strong"/>
        </w:rPr>
        <w:fldChar w:fldCharType="begin"/>
      </w:r>
      <w:r w:rsidR="00EB1F2D" w:rsidRPr="003D1F0D">
        <w:rPr>
          <w:rStyle w:val="Strong"/>
        </w:rPr>
        <w:instrText xml:space="preserve"> REF _Ref324770783 \r \h  \* MERGEFORMAT </w:instrText>
      </w:r>
      <w:r w:rsidR="00EB1F2D" w:rsidRPr="003D1F0D">
        <w:rPr>
          <w:rStyle w:val="Strong"/>
        </w:rPr>
      </w:r>
      <w:r w:rsidR="00EB1F2D" w:rsidRPr="003D1F0D">
        <w:rPr>
          <w:rStyle w:val="Strong"/>
        </w:rPr>
        <w:fldChar w:fldCharType="separate"/>
      </w:r>
      <w:r w:rsidR="003579EE">
        <w:rPr>
          <w:rStyle w:val="Strong"/>
        </w:rPr>
        <w:t>6.2</w:t>
      </w:r>
      <w:r w:rsidR="00EB1F2D" w:rsidRPr="003D1F0D">
        <w:rPr>
          <w:rStyle w:val="Strong"/>
        </w:rPr>
        <w:fldChar w:fldCharType="end"/>
      </w:r>
      <w:r w:rsidRPr="00EB1F2D">
        <w:t xml:space="preserve"> through </w:t>
      </w:r>
      <w:r w:rsidR="00EB1F2D" w:rsidRPr="003D1F0D">
        <w:rPr>
          <w:rStyle w:val="Strong"/>
        </w:rPr>
        <w:fldChar w:fldCharType="begin"/>
      </w:r>
      <w:r w:rsidR="00EB1F2D" w:rsidRPr="003D1F0D">
        <w:rPr>
          <w:rStyle w:val="Strong"/>
        </w:rPr>
        <w:instrText xml:space="preserve"> REF _Ref324770812 \r \h  \* MERGEFORMAT </w:instrText>
      </w:r>
      <w:r w:rsidR="00EB1F2D" w:rsidRPr="003D1F0D">
        <w:rPr>
          <w:rStyle w:val="Strong"/>
        </w:rPr>
      </w:r>
      <w:r w:rsidR="00EB1F2D" w:rsidRPr="003D1F0D">
        <w:rPr>
          <w:rStyle w:val="Strong"/>
        </w:rPr>
        <w:fldChar w:fldCharType="separate"/>
      </w:r>
      <w:r w:rsidR="003579EE">
        <w:rPr>
          <w:rStyle w:val="Strong"/>
        </w:rPr>
        <w:t>6.4</w:t>
      </w:r>
      <w:r w:rsidR="00EB1F2D" w:rsidRPr="003D1F0D">
        <w:rPr>
          <w:rStyle w:val="Strong"/>
        </w:rPr>
        <w:fldChar w:fldCharType="end"/>
      </w:r>
      <w:r>
        <w:rPr>
          <w:rFonts w:ascii="Arial Narrow" w:hAnsi="Arial Narrow"/>
          <w:b/>
        </w:rPr>
        <w:t xml:space="preserve"> </w:t>
      </w:r>
      <w:r w:rsidRPr="008956B8">
        <w:t xml:space="preserve">shall be paid as provided in </w:t>
      </w:r>
      <w:r>
        <w:t>the</w:t>
      </w:r>
      <w:r w:rsidRPr="008956B8">
        <w:t xml:space="preserve"> Agreement</w:t>
      </w:r>
      <w:r>
        <w:t xml:space="preserve"> Form</w:t>
      </w:r>
      <w:r w:rsidRPr="008956B8">
        <w:t xml:space="preserve">, in addition to payment for the Basic Services; however, the </w:t>
      </w:r>
      <w:r>
        <w:t xml:space="preserve">Criteria </w:t>
      </w:r>
      <w:r w:rsidRPr="008956B8">
        <w:t xml:space="preserve">A/E shall not be compensated for any of the </w:t>
      </w:r>
      <w:r>
        <w:t>Additional S</w:t>
      </w:r>
      <w:r w:rsidRPr="008956B8">
        <w:t xml:space="preserve">ervices listed in </w:t>
      </w:r>
      <w:r w:rsidRPr="003D1F0D">
        <w:rPr>
          <w:rStyle w:val="Strong"/>
        </w:rPr>
        <w:t>Sections </w:t>
      </w:r>
      <w:r w:rsidR="00EB1F2D" w:rsidRPr="003D1F0D">
        <w:rPr>
          <w:rStyle w:val="Strong"/>
        </w:rPr>
        <w:fldChar w:fldCharType="begin"/>
      </w:r>
      <w:r w:rsidR="00EB1F2D" w:rsidRPr="003D1F0D">
        <w:rPr>
          <w:rStyle w:val="Strong"/>
        </w:rPr>
        <w:instrText xml:space="preserve"> REF _Ref324770783 \r \h  \* MERGEFORMAT </w:instrText>
      </w:r>
      <w:r w:rsidR="00EB1F2D" w:rsidRPr="003D1F0D">
        <w:rPr>
          <w:rStyle w:val="Strong"/>
        </w:rPr>
      </w:r>
      <w:r w:rsidR="00EB1F2D" w:rsidRPr="003D1F0D">
        <w:rPr>
          <w:rStyle w:val="Strong"/>
        </w:rPr>
        <w:fldChar w:fldCharType="separate"/>
      </w:r>
      <w:r w:rsidR="003579EE">
        <w:rPr>
          <w:rStyle w:val="Strong"/>
        </w:rPr>
        <w:t>6.2</w:t>
      </w:r>
      <w:r w:rsidR="00EB1F2D" w:rsidRPr="003D1F0D">
        <w:rPr>
          <w:rStyle w:val="Strong"/>
        </w:rPr>
        <w:fldChar w:fldCharType="end"/>
      </w:r>
      <w:r w:rsidRPr="00EB1F2D">
        <w:t xml:space="preserve"> through </w:t>
      </w:r>
      <w:r w:rsidR="00EB1F2D" w:rsidRPr="003D1F0D">
        <w:rPr>
          <w:rStyle w:val="Strong"/>
        </w:rPr>
        <w:fldChar w:fldCharType="begin"/>
      </w:r>
      <w:r w:rsidR="00EB1F2D" w:rsidRPr="003D1F0D">
        <w:rPr>
          <w:rStyle w:val="Strong"/>
        </w:rPr>
        <w:instrText xml:space="preserve"> REF _Ref324770812 \r \h  \* MERGEFORMAT </w:instrText>
      </w:r>
      <w:r w:rsidR="00EB1F2D" w:rsidRPr="003D1F0D">
        <w:rPr>
          <w:rStyle w:val="Strong"/>
        </w:rPr>
      </w:r>
      <w:r w:rsidR="00EB1F2D" w:rsidRPr="003D1F0D">
        <w:rPr>
          <w:rStyle w:val="Strong"/>
        </w:rPr>
        <w:fldChar w:fldCharType="separate"/>
      </w:r>
      <w:r w:rsidR="003579EE">
        <w:rPr>
          <w:rStyle w:val="Strong"/>
        </w:rPr>
        <w:t>6.4</w:t>
      </w:r>
      <w:r w:rsidR="00EB1F2D" w:rsidRPr="003D1F0D">
        <w:rPr>
          <w:rStyle w:val="Strong"/>
        </w:rPr>
        <w:fldChar w:fldCharType="end"/>
      </w:r>
      <w:r>
        <w:rPr>
          <w:rFonts w:ascii="Arial Narrow" w:hAnsi="Arial Narrow"/>
          <w:b/>
        </w:rPr>
        <w:t xml:space="preserve"> </w:t>
      </w:r>
      <w:r w:rsidRPr="008956B8">
        <w:t xml:space="preserve">made necessary by any act or omission of the </w:t>
      </w:r>
      <w:r>
        <w:t xml:space="preserve">Criteria </w:t>
      </w:r>
      <w:r w:rsidRPr="008956B8">
        <w:t xml:space="preserve">A/E or any of the </w:t>
      </w:r>
      <w:r>
        <w:t xml:space="preserve">Criteria </w:t>
      </w:r>
      <w:r w:rsidRPr="008956B8">
        <w:t>A/E</w:t>
      </w:r>
      <w:r>
        <w:t>’</w:t>
      </w:r>
      <w:r w:rsidRPr="008956B8">
        <w:t>s Consultants.</w:t>
      </w:r>
    </w:p>
    <w:p w14:paraId="1EE2AEDB" w14:textId="77777777" w:rsidR="00A00951" w:rsidRPr="008956B8" w:rsidRDefault="00A00951" w:rsidP="00A00951">
      <w:pPr>
        <w:pStyle w:val="Heading4"/>
      </w:pPr>
      <w:r w:rsidRPr="008956B8">
        <w:lastRenderedPageBreak/>
        <w:t>Unless waived by the Contracting Authority in writing, authorization to provide Additional Services must be obtained prior to providing the Additional Services.</w:t>
      </w:r>
    </w:p>
    <w:p w14:paraId="1EE2AEDC" w14:textId="1D396309" w:rsidR="008C52A9" w:rsidRDefault="008C52A9" w:rsidP="00FE409F">
      <w:pPr>
        <w:pStyle w:val="Heading2"/>
      </w:pPr>
      <w:bookmarkStart w:id="120" w:name="_Ref324770783"/>
      <w:bookmarkStart w:id="121" w:name="_Ref199848072"/>
      <w:bookmarkStart w:id="122" w:name="_Ref188354721"/>
      <w:r>
        <w:t xml:space="preserve">Schematic Design </w:t>
      </w:r>
      <w:r w:rsidR="008D5BE7">
        <w:t xml:space="preserve">Additional </w:t>
      </w:r>
      <w:r>
        <w:t>Services</w:t>
      </w:r>
      <w:bookmarkEnd w:id="120"/>
    </w:p>
    <w:p w14:paraId="1EE2AEDD" w14:textId="77777777" w:rsidR="008C52A9" w:rsidRDefault="008C52A9" w:rsidP="002A002C">
      <w:pPr>
        <w:pStyle w:val="Heading3"/>
        <w:keepNext/>
      </w:pPr>
      <w:r w:rsidRPr="005B4992">
        <w:rPr>
          <w:u w:val="single"/>
        </w:rPr>
        <w:t>Commencement</w:t>
      </w:r>
      <w:r w:rsidR="005B4992">
        <w:t>.</w:t>
      </w:r>
    </w:p>
    <w:p w14:paraId="1EE2AEDE" w14:textId="34F7881E" w:rsidR="008C52A9" w:rsidRDefault="00357223" w:rsidP="00FE409F">
      <w:pPr>
        <w:pStyle w:val="Heading4"/>
      </w:pPr>
      <w:r>
        <w:t xml:space="preserve">If the Contracting Authority and Owner delay selection of the Contractor until the Schematic Design Documents are partially or fully complete, the Criteria A/E may be engaged to provide </w:t>
      </w:r>
      <w:r w:rsidR="00425551">
        <w:t xml:space="preserve">Schematic </w:t>
      </w:r>
      <w:r>
        <w:t xml:space="preserve">Design Additional Services. The Owner should </w:t>
      </w:r>
      <w:r w:rsidR="00EF1635">
        <w:t xml:space="preserve">fully </w:t>
      </w:r>
      <w:r>
        <w:t xml:space="preserve">consider the risks associated with providing the Contractor with </w:t>
      </w:r>
      <w:r w:rsidR="00EF1635">
        <w:t xml:space="preserve">Schematic </w:t>
      </w:r>
      <w:r>
        <w:t xml:space="preserve">Design Documents. </w:t>
      </w:r>
      <w:r w:rsidR="008C52A9">
        <w:t xml:space="preserve">Unless the Contracting Authority directs otherwise in writing, the Schematic Design Stage will begin upon completion of the activities described under </w:t>
      </w:r>
      <w:r w:rsidR="00DB3D2B" w:rsidRPr="00DB3D2B">
        <w:rPr>
          <w:rStyle w:val="Strong"/>
        </w:rPr>
        <w:fldChar w:fldCharType="begin"/>
      </w:r>
      <w:r w:rsidR="00DB3D2B" w:rsidRPr="00DB3D2B">
        <w:rPr>
          <w:rStyle w:val="Strong"/>
        </w:rPr>
        <w:instrText xml:space="preserve"> REF _Ref322038318 \w \h </w:instrText>
      </w:r>
      <w:r w:rsidR="00DB3D2B">
        <w:rPr>
          <w:rStyle w:val="Strong"/>
        </w:rPr>
        <w:instrText xml:space="preserve"> \* MERGEFORMAT </w:instrText>
      </w:r>
      <w:r w:rsidR="00DB3D2B" w:rsidRPr="00DB3D2B">
        <w:rPr>
          <w:rStyle w:val="Strong"/>
        </w:rPr>
      </w:r>
      <w:r w:rsidR="00DB3D2B" w:rsidRPr="00DB3D2B">
        <w:rPr>
          <w:rStyle w:val="Strong"/>
        </w:rPr>
        <w:fldChar w:fldCharType="separate"/>
      </w:r>
      <w:r w:rsidR="003579EE">
        <w:rPr>
          <w:rStyle w:val="Strong"/>
        </w:rPr>
        <w:t>Article 2</w:t>
      </w:r>
      <w:r w:rsidR="00DB3D2B" w:rsidRPr="00DB3D2B">
        <w:rPr>
          <w:rStyle w:val="Strong"/>
        </w:rPr>
        <w:fldChar w:fldCharType="end"/>
      </w:r>
      <w:r w:rsidR="008C52A9">
        <w:t>.</w:t>
      </w:r>
    </w:p>
    <w:p w14:paraId="1EE2AEDF" w14:textId="77777777" w:rsidR="008C52A9" w:rsidRDefault="008C52A9" w:rsidP="002A002C">
      <w:pPr>
        <w:pStyle w:val="Heading3"/>
        <w:keepNext/>
      </w:pPr>
      <w:r w:rsidRPr="005B4992">
        <w:rPr>
          <w:u w:val="single"/>
        </w:rPr>
        <w:t>General Requirements</w:t>
      </w:r>
      <w:r w:rsidR="005B4992">
        <w:t>.</w:t>
      </w:r>
    </w:p>
    <w:p w14:paraId="1EE2AEE0" w14:textId="4E25E86A" w:rsidR="008C52A9" w:rsidRDefault="008C52A9" w:rsidP="002A002C">
      <w:pPr>
        <w:pStyle w:val="Heading4"/>
        <w:keepNext/>
      </w:pPr>
      <w:r>
        <w:t xml:space="preserve">In addition to performing those Services required to comply with </w:t>
      </w:r>
      <w:r w:rsidRPr="003D1F0D">
        <w:rPr>
          <w:rStyle w:val="Strong"/>
        </w:rPr>
        <w:t>Sections </w:t>
      </w:r>
      <w:r w:rsidRPr="003D1F0D">
        <w:rPr>
          <w:rStyle w:val="Strong"/>
        </w:rPr>
        <w:fldChar w:fldCharType="begin"/>
      </w:r>
      <w:r w:rsidRPr="003D1F0D">
        <w:rPr>
          <w:rStyle w:val="Strong"/>
        </w:rPr>
        <w:instrText xml:space="preserve"> REF _Ref317601003 \r \h </w:instrText>
      </w:r>
      <w:r w:rsidR="003D1F0D">
        <w:rPr>
          <w:rStyle w:val="Strong"/>
        </w:rPr>
        <w:instrText xml:space="preserve"> \* MERGEFORMAT </w:instrText>
      </w:r>
      <w:r w:rsidRPr="003D1F0D">
        <w:rPr>
          <w:rStyle w:val="Strong"/>
        </w:rPr>
      </w:r>
      <w:r w:rsidRPr="003D1F0D">
        <w:rPr>
          <w:rStyle w:val="Strong"/>
        </w:rPr>
        <w:fldChar w:fldCharType="separate"/>
      </w:r>
      <w:r w:rsidR="003579EE">
        <w:rPr>
          <w:rStyle w:val="Strong"/>
        </w:rPr>
        <w:t>6.2.3</w:t>
      </w:r>
      <w:r w:rsidRPr="003D1F0D">
        <w:rPr>
          <w:rStyle w:val="Strong"/>
        </w:rPr>
        <w:fldChar w:fldCharType="end"/>
      </w:r>
      <w:r>
        <w:rPr>
          <w:b/>
        </w:rPr>
        <w:t xml:space="preserve"> </w:t>
      </w:r>
      <w:r w:rsidR="00E73880">
        <w:t>through</w:t>
      </w:r>
      <w:r>
        <w:rPr>
          <w:b/>
        </w:rPr>
        <w:t xml:space="preserve"> </w:t>
      </w:r>
      <w:r w:rsidR="00E73880" w:rsidRPr="003D1F0D">
        <w:rPr>
          <w:rStyle w:val="Strong"/>
        </w:rPr>
        <w:fldChar w:fldCharType="begin"/>
      </w:r>
      <w:r w:rsidR="00E73880" w:rsidRPr="003D1F0D">
        <w:rPr>
          <w:rStyle w:val="Strong"/>
        </w:rPr>
        <w:instrText xml:space="preserve"> REF _Ref331417635 \w \h  \* MERGEFORMAT </w:instrText>
      </w:r>
      <w:r w:rsidR="00E73880" w:rsidRPr="003D1F0D">
        <w:rPr>
          <w:rStyle w:val="Strong"/>
        </w:rPr>
      </w:r>
      <w:r w:rsidR="00E73880" w:rsidRPr="003D1F0D">
        <w:rPr>
          <w:rStyle w:val="Strong"/>
        </w:rPr>
        <w:fldChar w:fldCharType="separate"/>
      </w:r>
      <w:r w:rsidR="003579EE">
        <w:rPr>
          <w:rStyle w:val="Strong"/>
        </w:rPr>
        <w:t>6.2.5</w:t>
      </w:r>
      <w:r w:rsidR="00E73880" w:rsidRPr="003D1F0D">
        <w:rPr>
          <w:rStyle w:val="Strong"/>
        </w:rPr>
        <w:fldChar w:fldCharType="end"/>
      </w:r>
      <w:r>
        <w:t>, during the Schematic Design Stage, the Criteria A/E shall:</w:t>
      </w:r>
    </w:p>
    <w:p w14:paraId="1EE2AEE1" w14:textId="77777777" w:rsidR="008C52A9" w:rsidRDefault="008C52A9" w:rsidP="00FE409F">
      <w:pPr>
        <w:pStyle w:val="Heading5"/>
      </w:pPr>
      <w:r>
        <w:t>advise the Contracting Authority and Owner in writing if at any time it appears that the Project Schedule or Construction Budget may be exceeded and make recommendations for corrective action;</w:t>
      </w:r>
    </w:p>
    <w:p w14:paraId="1EE2AEE2" w14:textId="77777777" w:rsidR="008C52A9" w:rsidRDefault="008C52A9" w:rsidP="00FE409F">
      <w:pPr>
        <w:pStyle w:val="Heading5"/>
      </w:pPr>
      <w:r>
        <w:t>meet with the Contracting Authority and Owner at intervals acceptable to the Contracting Authority and Owner, to review drawings and other documents which depict the current status of the Schematic Design Stage of the Project;</w:t>
      </w:r>
    </w:p>
    <w:p w14:paraId="1EE2AEE3" w14:textId="77777777" w:rsidR="008C52A9" w:rsidRDefault="008C52A9" w:rsidP="00FE409F">
      <w:pPr>
        <w:pStyle w:val="Heading5"/>
      </w:pPr>
      <w:r>
        <w:t>further evaluate and refine the Final Concept and Design Criteria Documents;</w:t>
      </w:r>
    </w:p>
    <w:p w14:paraId="1EE2AEE4" w14:textId="77777777" w:rsidR="008C52A9" w:rsidRDefault="008C52A9" w:rsidP="00FE409F">
      <w:pPr>
        <w:pStyle w:val="Heading5"/>
      </w:pPr>
      <w:r>
        <w:t>identify</w:t>
      </w:r>
      <w:r w:rsidRPr="00E33547">
        <w:t xml:space="preserve"> all issues related to compliance with Applicable Law</w:t>
      </w:r>
      <w:r>
        <w:t xml:space="preserve"> and participate in related meetings with government authorities that have </w:t>
      </w:r>
      <w:r w:rsidR="00C55B4A">
        <w:t>jurisdiction over the Project;</w:t>
      </w:r>
    </w:p>
    <w:p w14:paraId="1EE2AEE5" w14:textId="77777777" w:rsidR="008C52A9" w:rsidRDefault="008C52A9" w:rsidP="00FE409F">
      <w:pPr>
        <w:pStyle w:val="Heading5"/>
      </w:pPr>
      <w:r>
        <w:t>investigate existing conditions and verify the accuracy of Owner-provided information about existing conditions, as appropriate;</w:t>
      </w:r>
    </w:p>
    <w:p w14:paraId="1EE2AEE6" w14:textId="77777777" w:rsidR="008C52A9" w:rsidRPr="00CC3A86" w:rsidRDefault="008C52A9" w:rsidP="00FE409F">
      <w:pPr>
        <w:pStyle w:val="Heading5"/>
      </w:pPr>
      <w:r w:rsidRPr="00E33547">
        <w:t>notify the Owner of the need for and assist the Owner in selecting, retaining, and coordinating the professional services of any Separate Consul</w:t>
      </w:r>
      <w:r>
        <w:t>tants required for the Project;</w:t>
      </w:r>
      <w:r w:rsidR="00E9010C">
        <w:t xml:space="preserve"> and</w:t>
      </w:r>
    </w:p>
    <w:p w14:paraId="1EE2AEE7" w14:textId="77777777" w:rsidR="008C52A9" w:rsidRDefault="008C52A9" w:rsidP="00FE409F">
      <w:pPr>
        <w:pStyle w:val="Heading5"/>
      </w:pPr>
      <w:r>
        <w:t>assist the Owner with filing documents required for the approvals of governmental authorities wit</w:t>
      </w:r>
      <w:r w:rsidR="00E9010C">
        <w:t>h jurisdiction over the Project.</w:t>
      </w:r>
    </w:p>
    <w:p w14:paraId="1EE2AEE8" w14:textId="1F5202C7" w:rsidR="008C52A9" w:rsidRDefault="008C52A9" w:rsidP="002C52A2">
      <w:pPr>
        <w:pStyle w:val="Heading3"/>
        <w:keepNext/>
      </w:pPr>
      <w:bookmarkStart w:id="123" w:name="_Ref317601003"/>
      <w:r w:rsidRPr="005B4992">
        <w:rPr>
          <w:u w:val="single"/>
        </w:rPr>
        <w:t>Life Cycle Cost Analysis</w:t>
      </w:r>
      <w:bookmarkEnd w:id="123"/>
      <w:r w:rsidR="005B4992">
        <w:t>.</w:t>
      </w:r>
    </w:p>
    <w:p w14:paraId="1EE2AEE9" w14:textId="6A0FFC0C" w:rsidR="008C52A9" w:rsidRDefault="008C52A9" w:rsidP="00FE409F">
      <w:pPr>
        <w:pStyle w:val="Heading4"/>
      </w:pPr>
      <w:r>
        <w:t xml:space="preserve">At the time set forth in the Project Schedule, the Criteria A/E shall prepare and submit </w:t>
      </w:r>
      <w:r w:rsidR="005648F0">
        <w:t xml:space="preserve">practical alternative </w:t>
      </w:r>
      <w:r>
        <w:t>design concepts</w:t>
      </w:r>
      <w:r w:rsidR="005648F0">
        <w:t>, considering passive and/or active building components, for the purpose of minimizing future energy consumption,</w:t>
      </w:r>
      <w:r>
        <w:t xml:space="preserve"> to the Owner</w:t>
      </w:r>
      <w:r w:rsidR="005B4992">
        <w:t xml:space="preserve"> and Contracting Authority.</w:t>
      </w:r>
    </w:p>
    <w:p w14:paraId="1EE2AEEA" w14:textId="77777777" w:rsidR="005648F0" w:rsidRDefault="005648F0" w:rsidP="005648F0">
      <w:pPr>
        <w:pStyle w:val="Heading4"/>
      </w:pPr>
      <w:r>
        <w:t>The Criteria A/E shall estimate the annual energy consumption and associated energy costs of each alternative, analyze their impact on facility life-cycle costs and incorporate cost effective</w:t>
      </w:r>
      <w:r w:rsidRPr="00B97493">
        <w:t xml:space="preserve"> </w:t>
      </w:r>
      <w:r>
        <w:t>alternatives into the final design.</w:t>
      </w:r>
    </w:p>
    <w:p w14:paraId="1EE2AEEB" w14:textId="77777777" w:rsidR="005648F0" w:rsidRDefault="005648F0" w:rsidP="005648F0">
      <w:pPr>
        <w:pStyle w:val="Heading4"/>
      </w:pPr>
      <w:r>
        <w:t>The Criteria A/E shall re-evaluate life cycle cost as additional alternatives are considered during the continuing design development to assure their cost effective implementation.</w:t>
      </w:r>
    </w:p>
    <w:p w14:paraId="1EE2AEF0" w14:textId="69309630" w:rsidR="008C52A9" w:rsidRDefault="008C52A9" w:rsidP="00FE409F">
      <w:pPr>
        <w:pStyle w:val="Heading4"/>
      </w:pPr>
      <w:bookmarkStart w:id="124" w:name="OLE_LINK5"/>
      <w:bookmarkStart w:id="125" w:name="OLE_LINK6"/>
      <w:r w:rsidRPr="00E33547">
        <w:t>The</w:t>
      </w:r>
      <w:r>
        <w:t xml:space="preserve"> </w:t>
      </w:r>
      <w:r w:rsidR="003D2C86">
        <w:t xml:space="preserve">Criteria </w:t>
      </w:r>
      <w:r>
        <w:t>A/E shall base the Schematic Design Documents on the Owner’s selected design concept.</w:t>
      </w:r>
    </w:p>
    <w:p w14:paraId="1EE2AEF1" w14:textId="77777777" w:rsidR="001E7A91" w:rsidRDefault="001E7A91" w:rsidP="008406B0">
      <w:pPr>
        <w:pStyle w:val="Heading4"/>
      </w:pPr>
      <w:bookmarkStart w:id="126" w:name="_Ref317593540"/>
      <w:bookmarkStart w:id="127" w:name="_Ref245976700"/>
      <w:bookmarkEnd w:id="124"/>
      <w:bookmarkEnd w:id="125"/>
      <w:r>
        <w:t xml:space="preserve">If the Project constructs or renovates an area 5,000 square feet or more, the </w:t>
      </w:r>
      <w:r w:rsidR="005648F0">
        <w:t xml:space="preserve">Criteria </w:t>
      </w:r>
      <w:r>
        <w:t xml:space="preserve">A/E shall submit a design </w:t>
      </w:r>
      <w:r w:rsidR="003579EE">
        <w:t xml:space="preserve">to the Commission </w:t>
      </w:r>
      <w:r>
        <w:t>that incorporates a life cycle cost analysis that shall determine the reasonably expected costs of facility ownership, operation, maintenance, and disposal including labor and materials for the economic life of the facility.</w:t>
      </w:r>
    </w:p>
    <w:p w14:paraId="1EE2AEF2" w14:textId="77777777" w:rsidR="008C52A9" w:rsidRDefault="0064599E" w:rsidP="002A002C">
      <w:pPr>
        <w:pStyle w:val="Heading3"/>
        <w:keepNext/>
      </w:pPr>
      <w:r w:rsidRPr="005B4992">
        <w:rPr>
          <w:u w:val="single"/>
        </w:rPr>
        <w:t xml:space="preserve">Criteria </w:t>
      </w:r>
      <w:r w:rsidR="008C52A9" w:rsidRPr="005B4992">
        <w:rPr>
          <w:u w:val="single"/>
        </w:rPr>
        <w:t>A/E’s Schematic Design Submission</w:t>
      </w:r>
      <w:bookmarkEnd w:id="126"/>
      <w:r w:rsidR="005B4992">
        <w:t>.</w:t>
      </w:r>
    </w:p>
    <w:p w14:paraId="1EE2AEF3" w14:textId="7183324C" w:rsidR="008C52A9" w:rsidRDefault="00E0275E" w:rsidP="00FE409F">
      <w:pPr>
        <w:pStyle w:val="Heading4"/>
      </w:pPr>
      <w:r>
        <w:t>T</w:t>
      </w:r>
      <w:r w:rsidR="008C52A9">
        <w:t xml:space="preserve">he </w:t>
      </w:r>
      <w:r w:rsidR="003D2C86">
        <w:t xml:space="preserve">Criteria </w:t>
      </w:r>
      <w:r w:rsidR="008C52A9">
        <w:t xml:space="preserve">A/E shall submit the </w:t>
      </w:r>
      <w:r w:rsidR="00E73880">
        <w:t xml:space="preserve">provisional </w:t>
      </w:r>
      <w:r w:rsidR="008C52A9">
        <w:t>Schematic Design Document</w:t>
      </w:r>
      <w:r w:rsidR="003D2C86">
        <w:t xml:space="preserve">s to the Contracting Authority and </w:t>
      </w:r>
      <w:r w:rsidR="008C52A9">
        <w:t>Owner</w:t>
      </w:r>
      <w:r w:rsidRPr="00E0275E">
        <w:t xml:space="preserve"> </w:t>
      </w:r>
      <w:r>
        <w:t>on or before the date identified in the Project Schedule for that submission</w:t>
      </w:r>
      <w:r w:rsidR="008C52A9">
        <w:t>.</w:t>
      </w:r>
    </w:p>
    <w:p w14:paraId="1EE2AEF4" w14:textId="77777777" w:rsidR="008C52A9" w:rsidRDefault="008C52A9" w:rsidP="002A002C">
      <w:pPr>
        <w:pStyle w:val="Heading4"/>
        <w:keepNext/>
      </w:pPr>
      <w:r>
        <w:t xml:space="preserve">The </w:t>
      </w:r>
      <w:r w:rsidR="00E73880">
        <w:t xml:space="preserve">provisional </w:t>
      </w:r>
      <w:r>
        <w:t>Schematic Design Documents shall include:</w:t>
      </w:r>
    </w:p>
    <w:p w14:paraId="1EE2AEF5" w14:textId="77777777" w:rsidR="008C52A9" w:rsidRDefault="008C52A9" w:rsidP="00FE409F">
      <w:pPr>
        <w:pStyle w:val="Heading5"/>
      </w:pPr>
      <w:r>
        <w:t>a conceptual site plan and preliminary building plans, sections, and elevations illustrating the Project’s scale and the relationship of Project components to one another and the relationship of the Project to surrounding properties;</w:t>
      </w:r>
    </w:p>
    <w:p w14:paraId="1EE2AEF6" w14:textId="77777777" w:rsidR="008C52A9" w:rsidRDefault="008C52A9" w:rsidP="00FE409F">
      <w:pPr>
        <w:pStyle w:val="Heading5"/>
      </w:pPr>
      <w:r>
        <w:t>if not noted on the drawings, a written description of preliminary selections of major building systems and construction materials;</w:t>
      </w:r>
    </w:p>
    <w:p w14:paraId="1EE2AEF7" w14:textId="77777777" w:rsidR="008C52A9" w:rsidRDefault="008C52A9" w:rsidP="00FE409F">
      <w:pPr>
        <w:pStyle w:val="Heading5"/>
      </w:pPr>
      <w:r>
        <w:t>an estimate of Construction Cost (“</w:t>
      </w:r>
      <w:r w:rsidR="003D2C86">
        <w:t xml:space="preserve">Criteria </w:t>
      </w:r>
      <w:r>
        <w:t>A/E’s Schematic Design Estimate”) using area, volume or similar conceptual estimating techniques;</w:t>
      </w:r>
    </w:p>
    <w:p w14:paraId="1EE2AEF8" w14:textId="77777777" w:rsidR="008C52A9" w:rsidRDefault="008C52A9" w:rsidP="00FE409F">
      <w:pPr>
        <w:pStyle w:val="Heading5"/>
      </w:pPr>
      <w:r>
        <w:lastRenderedPageBreak/>
        <w:t>cost evaluations of alternative building systems and construction materials;</w:t>
      </w:r>
    </w:p>
    <w:p w14:paraId="1EE2AEF9" w14:textId="77777777" w:rsidR="008C52A9" w:rsidRDefault="008C52A9" w:rsidP="00FE409F">
      <w:pPr>
        <w:pStyle w:val="Heading5"/>
      </w:pPr>
      <w:r>
        <w:t>an identification of any unresolved issues related to compliance with Applicable Law;</w:t>
      </w:r>
    </w:p>
    <w:p w14:paraId="1EE2AEFA" w14:textId="77777777" w:rsidR="008C52A9" w:rsidRDefault="008C52A9" w:rsidP="00FE409F">
      <w:pPr>
        <w:pStyle w:val="Heading5"/>
      </w:pPr>
      <w:r>
        <w:t xml:space="preserve">a written description of all modifications of the </w:t>
      </w:r>
      <w:r w:rsidR="003D2C86">
        <w:t>Final Concept and Design Criteria Documents</w:t>
      </w:r>
      <w:r>
        <w:t>;</w:t>
      </w:r>
    </w:p>
    <w:p w14:paraId="1EE2AEFB" w14:textId="77777777" w:rsidR="008C52A9" w:rsidRDefault="008C52A9" w:rsidP="00FE409F">
      <w:pPr>
        <w:pStyle w:val="Heading5"/>
      </w:pPr>
      <w:r>
        <w:t xml:space="preserve">if agreed in writing by the Contracting Authority, the </w:t>
      </w:r>
      <w:r w:rsidR="003D2C86">
        <w:t xml:space="preserve">Criteria </w:t>
      </w:r>
      <w:r>
        <w:t>A/E will develop study models, perspective sketches, electronic modeling, or combinations of those media; and</w:t>
      </w:r>
    </w:p>
    <w:p w14:paraId="1EE2AEFC" w14:textId="77777777" w:rsidR="008C52A9" w:rsidRDefault="008C52A9" w:rsidP="00FE409F">
      <w:pPr>
        <w:pStyle w:val="Heading5"/>
      </w:pPr>
      <w:r>
        <w:t xml:space="preserve">all other documents and information required under the </w:t>
      </w:r>
      <w:r w:rsidRPr="00DB3D2B">
        <w:rPr>
          <w:rStyle w:val="Strong"/>
        </w:rPr>
        <w:t>Minimum Stage Submission Requirements</w:t>
      </w:r>
      <w:r>
        <w:t xml:space="preserve"> attached as an exhibit to the </w:t>
      </w:r>
      <w:r w:rsidRPr="00DB3D2B">
        <w:rPr>
          <w:rStyle w:val="Strong"/>
        </w:rPr>
        <w:t>Agreement Form</w:t>
      </w:r>
      <w:r>
        <w:t>.</w:t>
      </w:r>
    </w:p>
    <w:p w14:paraId="1EE2AEFD" w14:textId="77777777" w:rsidR="002A002C" w:rsidRPr="008956B8" w:rsidRDefault="002A002C" w:rsidP="002A002C">
      <w:pPr>
        <w:pStyle w:val="Heading4"/>
      </w:pPr>
      <w:bookmarkStart w:id="128" w:name="_Ref317600945"/>
      <w:r w:rsidRPr="008956B8">
        <w:t>If the Pro</w:t>
      </w:r>
      <w:r>
        <w:t xml:space="preserve">ject is administered using </w:t>
      </w:r>
      <w:r w:rsidR="00740AA2" w:rsidRPr="008956B8">
        <w:t>the State</w:t>
      </w:r>
      <w:r w:rsidR="00740AA2">
        <w:t>’</w:t>
      </w:r>
      <w:r w:rsidR="00740AA2" w:rsidRPr="008956B8">
        <w:t xml:space="preserve">s </w:t>
      </w:r>
      <w:r w:rsidR="00740AA2">
        <w:t>w</w:t>
      </w:r>
      <w:r w:rsidR="00740AA2" w:rsidRPr="008956B8">
        <w:t>eb-based project management s</w:t>
      </w:r>
      <w:r w:rsidR="00740AA2">
        <w:t>oftware</w:t>
      </w:r>
      <w:r w:rsidRPr="008956B8">
        <w:t xml:space="preserve">, the </w:t>
      </w:r>
      <w:r w:rsidR="00400B40">
        <w:t xml:space="preserve">Criteria </w:t>
      </w:r>
      <w:r w:rsidRPr="008956B8">
        <w:t xml:space="preserve">A/E shall submit </w:t>
      </w:r>
      <w:r w:rsidR="005128B2">
        <w:t>the</w:t>
      </w:r>
      <w:r w:rsidRPr="008956B8">
        <w:t xml:space="preserve"> </w:t>
      </w:r>
      <w:r>
        <w:t xml:space="preserve">provisional </w:t>
      </w:r>
      <w:r w:rsidRPr="008956B8">
        <w:t xml:space="preserve">Schematic Design </w:t>
      </w:r>
      <w:r w:rsidR="00DB3D2B">
        <w:t>D</w:t>
      </w:r>
      <w:r w:rsidRPr="008956B8">
        <w:t xml:space="preserve">ocuments and any revisions through the </w:t>
      </w:r>
      <w:r>
        <w:t>“</w:t>
      </w:r>
      <w:r w:rsidRPr="008956B8">
        <w:t>Design Review</w:t>
      </w:r>
      <w:r>
        <w:t>”</w:t>
      </w:r>
      <w:r w:rsidRPr="008956B8">
        <w:t xml:space="preserve"> business process.</w:t>
      </w:r>
    </w:p>
    <w:p w14:paraId="1EE2AEFE" w14:textId="77777777" w:rsidR="008C52A9" w:rsidRDefault="008C52A9" w:rsidP="002A002C">
      <w:pPr>
        <w:pStyle w:val="Heading3"/>
        <w:keepNext/>
        <w:rPr>
          <w:i/>
        </w:rPr>
      </w:pPr>
      <w:bookmarkStart w:id="129" w:name="_Ref331417635"/>
      <w:r w:rsidRPr="005B4992">
        <w:rPr>
          <w:u w:val="single"/>
        </w:rPr>
        <w:t>Schematic Design Documents Review</w:t>
      </w:r>
      <w:bookmarkEnd w:id="128"/>
      <w:r w:rsidR="005B4992">
        <w:t>.</w:t>
      </w:r>
      <w:bookmarkEnd w:id="129"/>
    </w:p>
    <w:p w14:paraId="1EE2AEFF" w14:textId="77777777" w:rsidR="008C52A9" w:rsidRDefault="00DB3D2B" w:rsidP="00FE409F">
      <w:pPr>
        <w:pStyle w:val="Heading4"/>
      </w:pPr>
      <w:r>
        <w:rPr>
          <w:bCs w:val="0"/>
        </w:rPr>
        <w:t xml:space="preserve">After the Contracting Authority and </w:t>
      </w:r>
      <w:r>
        <w:t>Owner have</w:t>
      </w:r>
      <w:r>
        <w:rPr>
          <w:bCs w:val="0"/>
        </w:rPr>
        <w:t xml:space="preserve"> had a reasonable period to review the provisional </w:t>
      </w:r>
      <w:r>
        <w:t>Schematic Design</w:t>
      </w:r>
      <w:r>
        <w:rPr>
          <w:bCs w:val="0"/>
        </w:rPr>
        <w:t xml:space="preserve"> Documents,</w:t>
      </w:r>
      <w:r>
        <w:t xml:space="preserve"> the </w:t>
      </w:r>
      <w:r w:rsidR="008C52A9">
        <w:t xml:space="preserve">Contracting Authority, </w:t>
      </w:r>
      <w:r w:rsidR="003D2C86">
        <w:t xml:space="preserve">Owner, and Criteria </w:t>
      </w:r>
      <w:r w:rsidR="008C52A9">
        <w:t xml:space="preserve">A/E shall meet to </w:t>
      </w:r>
      <w:r>
        <w:t>discuss</w:t>
      </w:r>
      <w:r w:rsidR="008C52A9">
        <w:t xml:space="preserve"> the provisional Schematic Design Documents and reach agreement on any Contracting Authority-authorized adjustments to the </w:t>
      </w:r>
      <w:r w:rsidR="003D2C86">
        <w:t>Final Concept and Design Criteria Documents</w:t>
      </w:r>
      <w:r w:rsidR="008C52A9">
        <w:t>, Project Schedule, Construction Budget, or Project Budget and any necessary clarifications of the</w:t>
      </w:r>
      <w:r w:rsidR="008C52A9" w:rsidRPr="00720B22">
        <w:t xml:space="preserve"> </w:t>
      </w:r>
      <w:r w:rsidR="008C52A9">
        <w:t>provisional Schematic Design Documents.</w:t>
      </w:r>
    </w:p>
    <w:p w14:paraId="1EE2AF00" w14:textId="77777777" w:rsidR="00DB3D2B" w:rsidRDefault="008C52A9" w:rsidP="00FE409F">
      <w:pPr>
        <w:pStyle w:val="Heading4"/>
      </w:pPr>
      <w:r>
        <w:t xml:space="preserve">Unless the Contracting Authority agrees otherwise in writing, within </w:t>
      </w:r>
      <w:r w:rsidR="00400B40">
        <w:t>5 </w:t>
      </w:r>
      <w:r>
        <w:t xml:space="preserve">business days after the review meeting, the </w:t>
      </w:r>
      <w:r w:rsidR="003D2C86">
        <w:t xml:space="preserve">Criteria </w:t>
      </w:r>
      <w:r>
        <w:t>A/</w:t>
      </w:r>
      <w:r w:rsidR="003D2C86">
        <w:t xml:space="preserve">E </w:t>
      </w:r>
      <w:r>
        <w:t xml:space="preserve">shall revise </w:t>
      </w:r>
      <w:r w:rsidR="008542B8">
        <w:t>the</w:t>
      </w:r>
      <w:r w:rsidR="003D2C86">
        <w:t xml:space="preserve"> </w:t>
      </w:r>
      <w:r>
        <w:t>Sc</w:t>
      </w:r>
      <w:r w:rsidR="003D2C86">
        <w:t xml:space="preserve">hematic Design </w:t>
      </w:r>
      <w:r w:rsidR="008542B8">
        <w:t>Documents</w:t>
      </w:r>
      <w:r>
        <w:t xml:space="preserve"> to reflect the adjustments and clarifications agreed upon in the review meeting, and resubmit those documents to the Owner and Contr</w:t>
      </w:r>
      <w:r w:rsidR="00DB3D2B">
        <w:t>acting Authority.</w:t>
      </w:r>
    </w:p>
    <w:p w14:paraId="1EE2AF01" w14:textId="77777777" w:rsidR="008C52A9" w:rsidRDefault="008C52A9" w:rsidP="00FE409F">
      <w:pPr>
        <w:pStyle w:val="Heading4"/>
      </w:pPr>
      <w:r>
        <w:t xml:space="preserve">When the Contracting Authority and Owner approve the revised Schematic Design </w:t>
      </w:r>
      <w:r w:rsidR="008542B8">
        <w:t>Documents</w:t>
      </w:r>
      <w:r>
        <w:t xml:space="preserve"> and sign the related Design Review Acceptance form, the revised Schematic Design </w:t>
      </w:r>
      <w:r w:rsidR="008542B8">
        <w:t>Documents</w:t>
      </w:r>
      <w:r>
        <w:t xml:space="preserve"> shall become the final Schematic Design Documents.</w:t>
      </w:r>
    </w:p>
    <w:bookmarkEnd w:id="127"/>
    <w:p w14:paraId="1EE2AF02" w14:textId="512D8F03" w:rsidR="008C52A9" w:rsidRDefault="008C52A9" w:rsidP="00FE409F">
      <w:pPr>
        <w:pStyle w:val="Heading2"/>
      </w:pPr>
      <w:r>
        <w:t xml:space="preserve">Design Development </w:t>
      </w:r>
      <w:r w:rsidR="008D5BE7">
        <w:t xml:space="preserve">Additional </w:t>
      </w:r>
      <w:r>
        <w:t>Services</w:t>
      </w:r>
    </w:p>
    <w:p w14:paraId="1EE2AF03" w14:textId="77777777" w:rsidR="003D2C86" w:rsidRDefault="003D2C86" w:rsidP="002A002C">
      <w:pPr>
        <w:pStyle w:val="Heading3"/>
        <w:keepNext/>
      </w:pPr>
      <w:bookmarkStart w:id="130" w:name="_Ref238998924"/>
      <w:r w:rsidRPr="005B4992">
        <w:rPr>
          <w:u w:val="single"/>
        </w:rPr>
        <w:t>Commencement</w:t>
      </w:r>
      <w:r w:rsidR="005B4992">
        <w:t>.</w:t>
      </w:r>
    </w:p>
    <w:p w14:paraId="1EE2AF04" w14:textId="76E4F34E" w:rsidR="003D2C86" w:rsidRDefault="00357223" w:rsidP="00FE409F">
      <w:pPr>
        <w:pStyle w:val="Heading4"/>
      </w:pPr>
      <w:r>
        <w:t xml:space="preserve">If the Contracting Authority and Owner delay selection of the Contractor until the Design Development Documents are partially or fully complete, the Criteria A/E may be engaged to provide Design Development Additional Services. The Owner should </w:t>
      </w:r>
      <w:r w:rsidR="00EF1635">
        <w:t xml:space="preserve">fully </w:t>
      </w:r>
      <w:r>
        <w:t xml:space="preserve">consider the risks associated with providing the Contractor with Design Development Documents. </w:t>
      </w:r>
      <w:r w:rsidR="003D2C86">
        <w:t xml:space="preserve">Unless the Contracting Authority directs otherwise in writing, the Design Development Stage will begin upon completion of the activities described under </w:t>
      </w:r>
      <w:r w:rsidR="003D2C86" w:rsidRPr="003D1F0D">
        <w:rPr>
          <w:rStyle w:val="Strong"/>
        </w:rPr>
        <w:t>Section </w:t>
      </w:r>
      <w:r w:rsidR="000F7605">
        <w:rPr>
          <w:rStyle w:val="Strong"/>
        </w:rPr>
        <w:fldChar w:fldCharType="begin"/>
      </w:r>
      <w:r w:rsidR="000F7605">
        <w:rPr>
          <w:rStyle w:val="Strong"/>
        </w:rPr>
        <w:instrText xml:space="preserve"> REF _Ref324770783 \w \h </w:instrText>
      </w:r>
      <w:r w:rsidR="000F7605">
        <w:rPr>
          <w:rStyle w:val="Strong"/>
        </w:rPr>
      </w:r>
      <w:r w:rsidR="000F7605">
        <w:rPr>
          <w:rStyle w:val="Strong"/>
        </w:rPr>
        <w:fldChar w:fldCharType="separate"/>
      </w:r>
      <w:r w:rsidR="003579EE">
        <w:rPr>
          <w:rStyle w:val="Strong"/>
        </w:rPr>
        <w:t>6.2</w:t>
      </w:r>
      <w:r w:rsidR="000F7605">
        <w:rPr>
          <w:rStyle w:val="Strong"/>
        </w:rPr>
        <w:fldChar w:fldCharType="end"/>
      </w:r>
      <w:r w:rsidR="003D2C86">
        <w:t>.</w:t>
      </w:r>
    </w:p>
    <w:p w14:paraId="1EE2AF05" w14:textId="77777777" w:rsidR="003D2C86" w:rsidRDefault="003D2C86" w:rsidP="002A002C">
      <w:pPr>
        <w:pStyle w:val="Heading3"/>
        <w:keepNext/>
      </w:pPr>
      <w:r w:rsidRPr="005B4992">
        <w:rPr>
          <w:u w:val="single"/>
        </w:rPr>
        <w:t>General Requirements</w:t>
      </w:r>
      <w:r w:rsidR="005B4992">
        <w:t>.</w:t>
      </w:r>
    </w:p>
    <w:p w14:paraId="1EE2AF06" w14:textId="49ED8BB1" w:rsidR="003D2C86" w:rsidRDefault="003D2C86" w:rsidP="00FE409F">
      <w:pPr>
        <w:pStyle w:val="Heading4"/>
      </w:pPr>
      <w:r>
        <w:t xml:space="preserve">In addition to performing those Services required to comply with </w:t>
      </w:r>
      <w:r w:rsidRPr="003D1F0D">
        <w:rPr>
          <w:rStyle w:val="Strong"/>
        </w:rPr>
        <w:t>Sections </w:t>
      </w:r>
      <w:r w:rsidRPr="003D1F0D">
        <w:rPr>
          <w:rStyle w:val="Strong"/>
        </w:rPr>
        <w:fldChar w:fldCharType="begin"/>
      </w:r>
      <w:r w:rsidRPr="003D1F0D">
        <w:rPr>
          <w:rStyle w:val="Strong"/>
        </w:rPr>
        <w:instrText xml:space="preserve"> REF _Ref317608764 \r \h </w:instrText>
      </w:r>
      <w:r w:rsidR="003D1F0D">
        <w:rPr>
          <w:rStyle w:val="Strong"/>
        </w:rPr>
        <w:instrText xml:space="preserve"> \* MERGEFORMAT </w:instrText>
      </w:r>
      <w:r w:rsidRPr="003D1F0D">
        <w:rPr>
          <w:rStyle w:val="Strong"/>
        </w:rPr>
      </w:r>
      <w:r w:rsidRPr="003D1F0D">
        <w:rPr>
          <w:rStyle w:val="Strong"/>
        </w:rPr>
        <w:fldChar w:fldCharType="separate"/>
      </w:r>
      <w:r w:rsidR="003579EE">
        <w:rPr>
          <w:rStyle w:val="Strong"/>
        </w:rPr>
        <w:t>1.1.1</w:t>
      </w:r>
      <w:r w:rsidRPr="003D1F0D">
        <w:rPr>
          <w:rStyle w:val="Strong"/>
        </w:rPr>
        <w:fldChar w:fldCharType="end"/>
      </w:r>
      <w:r>
        <w:rPr>
          <w:b/>
        </w:rPr>
        <w:t xml:space="preserve"> </w:t>
      </w:r>
      <w:r w:rsidR="00E73880">
        <w:t>through</w:t>
      </w:r>
      <w:r>
        <w:rPr>
          <w:b/>
        </w:rPr>
        <w:t xml:space="preserve"> </w:t>
      </w:r>
      <w:r w:rsidR="00E73880" w:rsidRPr="003D1F0D">
        <w:rPr>
          <w:rStyle w:val="Strong"/>
        </w:rPr>
        <w:fldChar w:fldCharType="begin"/>
      </w:r>
      <w:r w:rsidR="00E73880" w:rsidRPr="003D1F0D">
        <w:rPr>
          <w:rStyle w:val="Strong"/>
        </w:rPr>
        <w:instrText xml:space="preserve"> REF _Ref331417689 \w \h  \* MERGEFORMAT </w:instrText>
      </w:r>
      <w:r w:rsidR="00E73880" w:rsidRPr="003D1F0D">
        <w:rPr>
          <w:rStyle w:val="Strong"/>
        </w:rPr>
      </w:r>
      <w:r w:rsidR="00E73880" w:rsidRPr="003D1F0D">
        <w:rPr>
          <w:rStyle w:val="Strong"/>
        </w:rPr>
        <w:fldChar w:fldCharType="separate"/>
      </w:r>
      <w:r w:rsidR="003579EE">
        <w:rPr>
          <w:rStyle w:val="Strong"/>
        </w:rPr>
        <w:t>6.3.4</w:t>
      </w:r>
      <w:r w:rsidR="00E73880" w:rsidRPr="003D1F0D">
        <w:rPr>
          <w:rStyle w:val="Strong"/>
        </w:rPr>
        <w:fldChar w:fldCharType="end"/>
      </w:r>
      <w:r>
        <w:t>, during the Design Development Stage, the Criteria A/E shall:</w:t>
      </w:r>
    </w:p>
    <w:p w14:paraId="1EE2AF07" w14:textId="77777777" w:rsidR="003D2C86" w:rsidRDefault="003D2C86" w:rsidP="00FE409F">
      <w:pPr>
        <w:pStyle w:val="Heading5"/>
      </w:pPr>
      <w:r>
        <w:t>advise the Contracting Authority and Owner in writing if at any time it appears that the Project Schedule or Construction Budget may be exceeded and make recommendations for corrective action;</w:t>
      </w:r>
    </w:p>
    <w:p w14:paraId="1EE2AF08" w14:textId="77777777" w:rsidR="003D2C86" w:rsidRDefault="003D2C86" w:rsidP="00FE409F">
      <w:pPr>
        <w:pStyle w:val="Heading5"/>
      </w:pPr>
      <w:r>
        <w:t>meet with the Contracting Authority and Owner at intervals acceptable to the Contracting Authority and Owner, to review drawings and other documents which depict the current status of the Design Development Stage of the Project;</w:t>
      </w:r>
    </w:p>
    <w:p w14:paraId="1EE2AF09" w14:textId="77777777" w:rsidR="003D2C86" w:rsidRDefault="003D2C86" w:rsidP="00FE409F">
      <w:pPr>
        <w:pStyle w:val="Heading5"/>
      </w:pPr>
      <w:r>
        <w:t>further evaluate and refine the Final Concept and Design Criteria Documents;</w:t>
      </w:r>
    </w:p>
    <w:p w14:paraId="1EE2AF0A" w14:textId="77777777" w:rsidR="003D2C86" w:rsidRPr="003E2EFA" w:rsidRDefault="003D2C86" w:rsidP="00FE409F">
      <w:pPr>
        <w:pStyle w:val="Heading5"/>
      </w:pPr>
      <w:r w:rsidRPr="003E2EFA">
        <w:t>prepare and submit a sole-source justification letter describing any materials, products, or systems included in the Work that are only available from a single manufacturer, supplier, or contractor to the Contracting Authority for its approval in writing;</w:t>
      </w:r>
    </w:p>
    <w:p w14:paraId="1EE2AF0B" w14:textId="77777777" w:rsidR="003D2C86" w:rsidRDefault="003D2C86" w:rsidP="00FE409F">
      <w:pPr>
        <w:pStyle w:val="Heading5"/>
      </w:pPr>
      <w:r w:rsidRPr="00E33547">
        <w:t xml:space="preserve">resolve all issues related to compliance with Applicable Law (except to the extent stated otherwise in writing by the </w:t>
      </w:r>
      <w:r w:rsidR="00E9010C">
        <w:t xml:space="preserve">Criteria </w:t>
      </w:r>
      <w:r w:rsidRPr="00E33547">
        <w:t xml:space="preserve">A/E for necessary variances and waivers at the time of </w:t>
      </w:r>
      <w:r>
        <w:t xml:space="preserve">the </w:t>
      </w:r>
      <w:r w:rsidR="00E9010C">
        <w:t xml:space="preserve">Criteria </w:t>
      </w:r>
      <w:r w:rsidRPr="00E33547">
        <w:t>A/E’s provisional Design Development Document submission) and participate in related meetings with government authorities that have</w:t>
      </w:r>
      <w:r>
        <w:t xml:space="preserve"> jurisdiction over the Project;</w:t>
      </w:r>
    </w:p>
    <w:p w14:paraId="1EE2AF0C" w14:textId="77777777" w:rsidR="003D2C86" w:rsidRDefault="003D2C86" w:rsidP="00FE409F">
      <w:pPr>
        <w:pStyle w:val="Heading5"/>
      </w:pPr>
      <w:r>
        <w:t>investigate existing conditions and verify the accuracy of Owner-provided information about existing conditions, as appropriate;</w:t>
      </w:r>
    </w:p>
    <w:p w14:paraId="1EE2AF0D" w14:textId="77777777" w:rsidR="003D2C86" w:rsidRDefault="003D2C86" w:rsidP="00FE409F">
      <w:pPr>
        <w:pStyle w:val="Heading5"/>
      </w:pPr>
      <w:r>
        <w:t>notify the Owner of the need for and assist the Owner in selecting, retaining, and coordinating the professional services of any Separate Consultants required for the Project;</w:t>
      </w:r>
    </w:p>
    <w:p w14:paraId="1EE2AF0E" w14:textId="77777777" w:rsidR="003D2C86" w:rsidRDefault="003D2C86" w:rsidP="00FE409F">
      <w:pPr>
        <w:pStyle w:val="Heading5"/>
      </w:pPr>
      <w:r>
        <w:t>assist the Owner with filing documents required for the approvals of governmental authorities with jurisdiction over the Project;</w:t>
      </w:r>
      <w:r w:rsidR="00E9010C">
        <w:t xml:space="preserve"> and</w:t>
      </w:r>
    </w:p>
    <w:p w14:paraId="1EE2AF0F" w14:textId="77777777" w:rsidR="003D2C86" w:rsidRDefault="003D2C86" w:rsidP="00FE409F">
      <w:pPr>
        <w:pStyle w:val="Heading5"/>
      </w:pPr>
      <w:r>
        <w:lastRenderedPageBreak/>
        <w:t>review and provide recommendations concerning Site use and improvements and alternative approaches to selection of materials, building systems, and equipment.</w:t>
      </w:r>
    </w:p>
    <w:p w14:paraId="1EE2AF13" w14:textId="77777777" w:rsidR="003D2C86" w:rsidRDefault="0064599E" w:rsidP="002A002C">
      <w:pPr>
        <w:pStyle w:val="Heading3"/>
        <w:keepNext/>
      </w:pPr>
      <w:bookmarkStart w:id="131" w:name="_Ref317601049"/>
      <w:bookmarkStart w:id="132" w:name="_Ref245976745"/>
      <w:bookmarkEnd w:id="130"/>
      <w:r w:rsidRPr="005B4992">
        <w:rPr>
          <w:u w:val="single"/>
        </w:rPr>
        <w:t xml:space="preserve">Criteria </w:t>
      </w:r>
      <w:r w:rsidR="003D2C86" w:rsidRPr="005B4992">
        <w:rPr>
          <w:u w:val="single"/>
        </w:rPr>
        <w:t>A/E’s Design Development Submission</w:t>
      </w:r>
      <w:bookmarkEnd w:id="131"/>
      <w:r w:rsidR="005B4992">
        <w:t>.</w:t>
      </w:r>
    </w:p>
    <w:p w14:paraId="1EE2AF14" w14:textId="5D46F796" w:rsidR="003D2C86" w:rsidRDefault="00E0275E" w:rsidP="00FE409F">
      <w:pPr>
        <w:pStyle w:val="Heading4"/>
      </w:pPr>
      <w:r>
        <w:t>T</w:t>
      </w:r>
      <w:r w:rsidR="003D2C86">
        <w:t xml:space="preserve">he </w:t>
      </w:r>
      <w:r w:rsidR="0064599E">
        <w:t xml:space="preserve">Criteria </w:t>
      </w:r>
      <w:r w:rsidR="003D2C86">
        <w:t xml:space="preserve">A/E shall submit the provisional Design Development Documents to the Contracting Authority </w:t>
      </w:r>
      <w:r w:rsidR="0064599E">
        <w:t xml:space="preserve">and </w:t>
      </w:r>
      <w:r w:rsidR="003D2C86">
        <w:t>Owner</w:t>
      </w:r>
      <w:r w:rsidRPr="00E0275E">
        <w:t xml:space="preserve"> </w:t>
      </w:r>
      <w:r>
        <w:t>on or before the date identified in the Project Schedule for that submission</w:t>
      </w:r>
      <w:r w:rsidR="003D2C86">
        <w:t>.</w:t>
      </w:r>
    </w:p>
    <w:p w14:paraId="1EE2AF15" w14:textId="77777777" w:rsidR="003D2C86" w:rsidRDefault="003D2C86" w:rsidP="002A002C">
      <w:pPr>
        <w:pStyle w:val="Heading4"/>
        <w:keepNext/>
      </w:pPr>
      <w:r>
        <w:t>The provisional Design Development Documents shall include:</w:t>
      </w:r>
    </w:p>
    <w:p w14:paraId="1EE2AF16" w14:textId="77777777" w:rsidR="003D2C86" w:rsidRDefault="003D2C86" w:rsidP="00FE409F">
      <w:pPr>
        <w:pStyle w:val="Heading5"/>
      </w:pPr>
      <w:r w:rsidRPr="00E33547">
        <w:t>plans, sections, elevations, typical construction details, and equipment layouts that illustrate and describe refinement of the Project’s design and the size and character of the Project in terms of architectural, structural, mechanical, plumbing, and electrical systems, materials, and other elements as may be appropriate;</w:t>
      </w:r>
    </w:p>
    <w:p w14:paraId="1EE2AF17" w14:textId="77777777" w:rsidR="003D2C86" w:rsidRDefault="003D2C86" w:rsidP="00FE409F">
      <w:pPr>
        <w:pStyle w:val="Heading5"/>
      </w:pPr>
      <w:r w:rsidRPr="00E33547">
        <w:t>specifications sufficient to identify the quality and other characteristics of the proposed or selected materials, equipment, finishes, fixtures, and systems;</w:t>
      </w:r>
    </w:p>
    <w:p w14:paraId="1EE2AF18" w14:textId="77777777" w:rsidR="003D2C86" w:rsidRDefault="003D2C86" w:rsidP="00FE409F">
      <w:pPr>
        <w:pStyle w:val="Heading5"/>
      </w:pPr>
      <w:r w:rsidRPr="00E33547">
        <w:t>a detailed estimate of Construction Cost (“</w:t>
      </w:r>
      <w:r w:rsidR="0064599E">
        <w:t xml:space="preserve">Criteria </w:t>
      </w:r>
      <w:r w:rsidRPr="00E33547">
        <w:t>A/E’s Design De</w:t>
      </w:r>
      <w:r>
        <w:t>velopment Estimate”);</w:t>
      </w:r>
    </w:p>
    <w:p w14:paraId="1EE2AF19" w14:textId="77777777" w:rsidR="003D2C86" w:rsidRDefault="003D2C86" w:rsidP="00FE409F">
      <w:pPr>
        <w:pStyle w:val="Heading5"/>
      </w:pPr>
      <w:r w:rsidRPr="00E33547">
        <w:t>a written description of all proposed or previously agreed upon Alternates, which description may be included in the specifications rather than as a separate document;</w:t>
      </w:r>
    </w:p>
    <w:p w14:paraId="1EE2AF1A" w14:textId="77777777" w:rsidR="003D2C86" w:rsidRDefault="003D2C86" w:rsidP="00FE409F">
      <w:pPr>
        <w:pStyle w:val="Heading5"/>
      </w:pPr>
      <w:r w:rsidRPr="00E33547">
        <w:t>a written description of all proposed or previously agreed upon A</w:t>
      </w:r>
      <w:r>
        <w:t>llowances;</w:t>
      </w:r>
    </w:p>
    <w:p w14:paraId="1EE2AF1B" w14:textId="77777777" w:rsidR="003D2C86" w:rsidRDefault="003D2C86" w:rsidP="00FE409F">
      <w:pPr>
        <w:pStyle w:val="Heading5"/>
      </w:pPr>
      <w:r w:rsidRPr="00E33547">
        <w:t xml:space="preserve">an identification of any unresolved issues related to </w:t>
      </w:r>
      <w:r>
        <w:t>compliance with Applicable Law;</w:t>
      </w:r>
    </w:p>
    <w:p w14:paraId="1EE2AF1C" w14:textId="77777777" w:rsidR="003D2C86" w:rsidRDefault="003D2C86" w:rsidP="00FE409F">
      <w:pPr>
        <w:pStyle w:val="Heading5"/>
      </w:pPr>
      <w:r>
        <w:t xml:space="preserve">the </w:t>
      </w:r>
      <w:r w:rsidR="0064599E">
        <w:t xml:space="preserve">Criteria </w:t>
      </w:r>
      <w:r>
        <w:t>A/E’s Design Intent Statement;</w:t>
      </w:r>
    </w:p>
    <w:p w14:paraId="1EE2AF1D" w14:textId="77777777" w:rsidR="003D2C86" w:rsidRDefault="003D2C86" w:rsidP="00FE409F">
      <w:pPr>
        <w:pStyle w:val="Heading5"/>
      </w:pPr>
      <w:r w:rsidRPr="00E33547">
        <w:t xml:space="preserve">a written description of all modifications of the </w:t>
      </w:r>
      <w:r>
        <w:t>Final Concept and Design Criteria Documents; and</w:t>
      </w:r>
    </w:p>
    <w:p w14:paraId="1EE2AF1E" w14:textId="77777777" w:rsidR="003D2C86" w:rsidRPr="00CC3A86" w:rsidRDefault="003D2C86" w:rsidP="00FE409F">
      <w:pPr>
        <w:pStyle w:val="Heading5"/>
      </w:pPr>
      <w:r>
        <w:t xml:space="preserve">all other documents and information required under the </w:t>
      </w:r>
      <w:r w:rsidRPr="000F7605">
        <w:rPr>
          <w:rStyle w:val="Strong"/>
        </w:rPr>
        <w:t>Minimum Stage Submission Requirements</w:t>
      </w:r>
      <w:r>
        <w:t xml:space="preserve"> attached as an exhibit to the </w:t>
      </w:r>
      <w:r w:rsidRPr="000F7605">
        <w:rPr>
          <w:rStyle w:val="Strong"/>
        </w:rPr>
        <w:t>Agreement Form</w:t>
      </w:r>
      <w:r>
        <w:t>.</w:t>
      </w:r>
    </w:p>
    <w:p w14:paraId="1EE2AF1F" w14:textId="77777777" w:rsidR="002C52A2" w:rsidRPr="008956B8" w:rsidRDefault="002C52A2" w:rsidP="002C52A2">
      <w:pPr>
        <w:pStyle w:val="Heading4"/>
      </w:pPr>
      <w:r w:rsidRPr="008956B8">
        <w:t>If the Pro</w:t>
      </w:r>
      <w:r>
        <w:t xml:space="preserve">ject is administered using </w:t>
      </w:r>
      <w:r w:rsidR="00740AA2" w:rsidRPr="008956B8">
        <w:t>the State</w:t>
      </w:r>
      <w:r w:rsidR="00740AA2">
        <w:t>’</w:t>
      </w:r>
      <w:r w:rsidR="00740AA2" w:rsidRPr="008956B8">
        <w:t xml:space="preserve">s </w:t>
      </w:r>
      <w:r w:rsidR="00740AA2">
        <w:t>w</w:t>
      </w:r>
      <w:r w:rsidR="00740AA2" w:rsidRPr="008956B8">
        <w:t>eb-based project management s</w:t>
      </w:r>
      <w:r w:rsidR="00740AA2">
        <w:t>oftware</w:t>
      </w:r>
      <w:r w:rsidRPr="008956B8">
        <w:t xml:space="preserve">, the </w:t>
      </w:r>
      <w:r>
        <w:t xml:space="preserve">Criteria </w:t>
      </w:r>
      <w:r w:rsidRPr="008956B8">
        <w:t xml:space="preserve">A/E shall submit </w:t>
      </w:r>
      <w:r w:rsidR="000F7605">
        <w:t>the</w:t>
      </w:r>
      <w:r w:rsidRPr="008956B8">
        <w:t xml:space="preserve"> </w:t>
      </w:r>
      <w:r w:rsidR="000973C1">
        <w:t xml:space="preserve">provisional </w:t>
      </w:r>
      <w:r w:rsidRPr="008956B8">
        <w:t xml:space="preserve">Design Development </w:t>
      </w:r>
      <w:r>
        <w:t>d</w:t>
      </w:r>
      <w:r w:rsidRPr="008956B8">
        <w:t xml:space="preserve">ocuments and any revisions through the </w:t>
      </w:r>
      <w:r>
        <w:t>“</w:t>
      </w:r>
      <w:r w:rsidRPr="008956B8">
        <w:t>Design Review</w:t>
      </w:r>
      <w:r>
        <w:t>”</w:t>
      </w:r>
      <w:r w:rsidRPr="008956B8">
        <w:t xml:space="preserve"> business process.</w:t>
      </w:r>
    </w:p>
    <w:p w14:paraId="1EE2AF20" w14:textId="77777777" w:rsidR="008D5BE7" w:rsidRDefault="008D5BE7" w:rsidP="008D5BE7">
      <w:pPr>
        <w:pStyle w:val="Heading3"/>
      </w:pPr>
      <w:bookmarkStart w:id="133" w:name="_Ref331417689"/>
      <w:r>
        <w:t>If the Owner is a cabinet agency of the state of Ohio and the Project consists of new construction, addition, or major renovation, the A/E shall also submit 1 copy of the following provisional Design Development Documents as PDF files to the Ohio Homeland Security Infrastructure Protection and Technology Unit (Department of Public Safety, Strategic Analysis and Information Center, 1970 West Broad Street, Second Floor, Columbus, Ohio 43223) through the Contracting Authority for review and written comment:</w:t>
      </w:r>
    </w:p>
    <w:p w14:paraId="1EE2AF21" w14:textId="77777777" w:rsidR="008D5BE7" w:rsidRDefault="008D5BE7" w:rsidP="008D5BE7">
      <w:pPr>
        <w:pStyle w:val="Heading4"/>
      </w:pPr>
      <w:r>
        <w:t>site plan with walkways, roadways, and parking lots shown;</w:t>
      </w:r>
    </w:p>
    <w:p w14:paraId="1EE2AF22" w14:textId="77777777" w:rsidR="008D5BE7" w:rsidRDefault="008D5BE7" w:rsidP="008D5BE7">
      <w:pPr>
        <w:pStyle w:val="Heading4"/>
      </w:pPr>
      <w:r>
        <w:t>building egress plan showing emergency egress routes, exits, and entrances;</w:t>
      </w:r>
    </w:p>
    <w:p w14:paraId="1EE2AF23" w14:textId="77777777" w:rsidR="008D5BE7" w:rsidRDefault="008D5BE7" w:rsidP="008D5BE7">
      <w:pPr>
        <w:pStyle w:val="Heading4"/>
      </w:pPr>
      <w:r>
        <w:t>major elevations including fresh air intake locations;</w:t>
      </w:r>
    </w:p>
    <w:p w14:paraId="1EE2AF24" w14:textId="77777777" w:rsidR="008D5BE7" w:rsidRDefault="008D5BE7" w:rsidP="008D5BE7">
      <w:pPr>
        <w:pStyle w:val="Heading4"/>
      </w:pPr>
      <w:r>
        <w:t>security plan with camera locations and access control facilities; and</w:t>
      </w:r>
    </w:p>
    <w:p w14:paraId="1EE2AF25" w14:textId="77777777" w:rsidR="008D5BE7" w:rsidRDefault="008D5BE7" w:rsidP="008D5BE7">
      <w:pPr>
        <w:pStyle w:val="Heading4"/>
      </w:pPr>
      <w:r>
        <w:t>symbol legends for each type of drawing requested.</w:t>
      </w:r>
    </w:p>
    <w:p w14:paraId="1EE2AF26" w14:textId="77777777" w:rsidR="003D2C86" w:rsidRDefault="003D2C86" w:rsidP="002A002C">
      <w:pPr>
        <w:pStyle w:val="Heading3"/>
        <w:keepNext/>
        <w:rPr>
          <w:i/>
        </w:rPr>
      </w:pPr>
      <w:r w:rsidRPr="005B4992">
        <w:rPr>
          <w:u w:val="single"/>
        </w:rPr>
        <w:t>Design Development Documents Review</w:t>
      </w:r>
      <w:r w:rsidR="005B4992">
        <w:t>.</w:t>
      </w:r>
      <w:bookmarkEnd w:id="133"/>
    </w:p>
    <w:p w14:paraId="1EE2AF27" w14:textId="77777777" w:rsidR="003D2C86" w:rsidRDefault="000F7605" w:rsidP="00FE409F">
      <w:pPr>
        <w:pStyle w:val="Heading4"/>
      </w:pPr>
      <w:r>
        <w:rPr>
          <w:bCs w:val="0"/>
        </w:rPr>
        <w:t xml:space="preserve">After the Contracting Authority and </w:t>
      </w:r>
      <w:r>
        <w:t>Owner have</w:t>
      </w:r>
      <w:r>
        <w:rPr>
          <w:bCs w:val="0"/>
        </w:rPr>
        <w:t xml:space="preserve"> had a reasonable period to review the provisional </w:t>
      </w:r>
      <w:r>
        <w:t>Design Development</w:t>
      </w:r>
      <w:r>
        <w:rPr>
          <w:bCs w:val="0"/>
        </w:rPr>
        <w:t xml:space="preserve"> Documents,</w:t>
      </w:r>
      <w:r>
        <w:t xml:space="preserve"> the</w:t>
      </w:r>
      <w:r w:rsidR="003D2C86">
        <w:t xml:space="preserve"> Contracting Authority, </w:t>
      </w:r>
      <w:r w:rsidR="0064599E">
        <w:t xml:space="preserve">Owner, and Criteria </w:t>
      </w:r>
      <w:r w:rsidR="003D2C86">
        <w:t xml:space="preserve">A/E shall meet to </w:t>
      </w:r>
      <w:r>
        <w:t>discuss</w:t>
      </w:r>
      <w:r w:rsidR="003D2C86">
        <w:t xml:space="preserve"> the provisional Design Development Documents and reach agreement on any Contracting Authority-authorized adjustments to the Final Concept and Design Criteria Documents, Project Schedule, Construction Budget, or Project Budget and any necessary clarifications of the Design Development Documents.</w:t>
      </w:r>
    </w:p>
    <w:p w14:paraId="1EE2AF28" w14:textId="77777777" w:rsidR="000F7605" w:rsidRDefault="003D2C86" w:rsidP="00FE409F">
      <w:pPr>
        <w:pStyle w:val="Heading4"/>
      </w:pPr>
      <w:bookmarkStart w:id="134" w:name="_Ref317608128"/>
      <w:r>
        <w:t xml:space="preserve">Unless the Contracting Authority agrees otherwise in writing, within </w:t>
      </w:r>
      <w:r w:rsidR="000973C1">
        <w:t>5 </w:t>
      </w:r>
      <w:r>
        <w:t xml:space="preserve">business days after the review meeting, the </w:t>
      </w:r>
      <w:r w:rsidR="0064599E">
        <w:t xml:space="preserve">Criteria </w:t>
      </w:r>
      <w:r>
        <w:t xml:space="preserve">A/E shall revise </w:t>
      </w:r>
      <w:r w:rsidR="008542B8">
        <w:t>the</w:t>
      </w:r>
      <w:r>
        <w:t xml:space="preserve"> Design Development </w:t>
      </w:r>
      <w:r w:rsidR="000F7605">
        <w:t xml:space="preserve">Documents </w:t>
      </w:r>
      <w:r>
        <w:t>to reflect the adjustments and clarifications agreed upon in the review meeting</w:t>
      </w:r>
      <w:r w:rsidR="008D5BE7">
        <w:t xml:space="preserve"> (including any comments from the Ohio Homeland Security Infrastructure Protection and Technology Unit, which have been reviewed and approved by the Owner)</w:t>
      </w:r>
      <w:r>
        <w:t>, and resubmit those documents to the O</w:t>
      </w:r>
      <w:r w:rsidR="000F7605">
        <w:t>wner and Contracting Authority.</w:t>
      </w:r>
    </w:p>
    <w:p w14:paraId="1EE2AF29" w14:textId="77777777" w:rsidR="003D2C86" w:rsidRDefault="003D2C86" w:rsidP="00FE409F">
      <w:pPr>
        <w:pStyle w:val="Heading4"/>
      </w:pPr>
      <w:r>
        <w:t xml:space="preserve">When the Contracting Authority and Owner approve the </w:t>
      </w:r>
      <w:r w:rsidR="00836AD4">
        <w:t xml:space="preserve">revised </w:t>
      </w:r>
      <w:r>
        <w:t>Design Developm</w:t>
      </w:r>
      <w:r w:rsidR="000973C1">
        <w:t xml:space="preserve">ent </w:t>
      </w:r>
      <w:r w:rsidR="00E91185">
        <w:t xml:space="preserve">Documents </w:t>
      </w:r>
      <w:r>
        <w:t xml:space="preserve">and sign the related Design Review Acceptance form, the </w:t>
      </w:r>
      <w:r w:rsidR="00836AD4">
        <w:t xml:space="preserve">revised </w:t>
      </w:r>
      <w:r>
        <w:t xml:space="preserve">Design Development </w:t>
      </w:r>
      <w:r w:rsidR="00E91185">
        <w:t xml:space="preserve">Documents </w:t>
      </w:r>
      <w:r>
        <w:t>shall become the final Design Development Documents.</w:t>
      </w:r>
      <w:bookmarkEnd w:id="134"/>
    </w:p>
    <w:p w14:paraId="1EE2AF2A" w14:textId="77777777" w:rsidR="008C52A9" w:rsidRPr="00FE409F" w:rsidRDefault="008C52A9" w:rsidP="00FE409F">
      <w:pPr>
        <w:pStyle w:val="Heading2"/>
      </w:pPr>
      <w:bookmarkStart w:id="135" w:name="_Ref324770812"/>
      <w:bookmarkEnd w:id="132"/>
      <w:r>
        <w:lastRenderedPageBreak/>
        <w:t>Miscellaneous Additional</w:t>
      </w:r>
      <w:r w:rsidR="002A002C">
        <w:t xml:space="preserve"> </w:t>
      </w:r>
      <w:r>
        <w:t>Services</w:t>
      </w:r>
      <w:bookmarkEnd w:id="135"/>
    </w:p>
    <w:p w14:paraId="1EE2AF2B" w14:textId="77777777" w:rsidR="00A00951" w:rsidRPr="008956B8" w:rsidRDefault="00A00951" w:rsidP="00C77842">
      <w:pPr>
        <w:pStyle w:val="Heading3"/>
      </w:pPr>
      <w:r w:rsidRPr="005B4992">
        <w:rPr>
          <w:u w:val="single"/>
        </w:rPr>
        <w:t>Specialized Services</w:t>
      </w:r>
      <w:bookmarkEnd w:id="121"/>
      <w:r>
        <w:t>.</w:t>
      </w:r>
      <w:r w:rsidR="005B4992">
        <w:t xml:space="preserve"> </w:t>
      </w:r>
      <w:r w:rsidRPr="008956B8">
        <w:t>Providing specialized design and engineering services, including</w:t>
      </w:r>
      <w:r w:rsidR="00E91185">
        <w:t xml:space="preserve"> </w:t>
      </w:r>
      <w:r w:rsidRPr="008956B8">
        <w:t>services for acoustical analysis or design, computer services, communication consultant services, design or specification of unusual or large volumes of fixtures, furnishings, and equipment.</w:t>
      </w:r>
      <w:bookmarkEnd w:id="122"/>
    </w:p>
    <w:p w14:paraId="1EE2AF2C" w14:textId="77777777" w:rsidR="00A00951" w:rsidRPr="0095378F" w:rsidRDefault="00A00951" w:rsidP="00C77842">
      <w:pPr>
        <w:pStyle w:val="Heading3"/>
      </w:pPr>
      <w:r w:rsidRPr="005B4992">
        <w:rPr>
          <w:u w:val="single"/>
        </w:rPr>
        <w:t>Additional On-Site Services</w:t>
      </w:r>
      <w:r w:rsidRPr="0095378F">
        <w:t>.</w:t>
      </w:r>
      <w:r w:rsidR="005B4992">
        <w:t xml:space="preserve"> </w:t>
      </w:r>
      <w:r w:rsidRPr="0095378F">
        <w:t xml:space="preserve">Providing administration or observation of construction beyond the Basic Services provided pursuant to </w:t>
      </w:r>
      <w:r w:rsidRPr="003D1F0D">
        <w:rPr>
          <w:rStyle w:val="Strong"/>
        </w:rPr>
        <w:t>Exhibit B</w:t>
      </w:r>
      <w:r w:rsidRPr="0095378F">
        <w:t>.</w:t>
      </w:r>
    </w:p>
    <w:p w14:paraId="1EE2AF2D" w14:textId="77777777" w:rsidR="00A00951" w:rsidRPr="008956B8" w:rsidRDefault="00A00951" w:rsidP="00C77842">
      <w:pPr>
        <w:pStyle w:val="Heading3"/>
      </w:pPr>
      <w:r w:rsidRPr="005B4992">
        <w:rPr>
          <w:u w:val="single"/>
        </w:rPr>
        <w:t>Extensive Change Orders</w:t>
      </w:r>
      <w:r>
        <w:t>.</w:t>
      </w:r>
      <w:r w:rsidR="005B4992">
        <w:t xml:space="preserve"> </w:t>
      </w:r>
      <w:r w:rsidRPr="008956B8">
        <w:t xml:space="preserve">Preparing Drawings, Specifications, cost estimates, and other documents and supporting data in connection with Change Orders beyond those services to be reasonably provided as Basic Services, pursuant </w:t>
      </w:r>
      <w:r>
        <w:t xml:space="preserve">to </w:t>
      </w:r>
      <w:r w:rsidRPr="003D1F0D">
        <w:rPr>
          <w:rStyle w:val="Strong"/>
        </w:rPr>
        <w:t>Exhibit B</w:t>
      </w:r>
      <w:r w:rsidRPr="008956B8">
        <w:t>.</w:t>
      </w:r>
    </w:p>
    <w:p w14:paraId="1EE2AF2E" w14:textId="77777777" w:rsidR="00A00951" w:rsidRPr="008956B8" w:rsidRDefault="00A00951" w:rsidP="00A00951">
      <w:pPr>
        <w:pStyle w:val="Heading3"/>
      </w:pPr>
      <w:r w:rsidRPr="005B4992">
        <w:rPr>
          <w:u w:val="single"/>
        </w:rPr>
        <w:t>Partnering and Scheduling Consultants</w:t>
      </w:r>
      <w:r>
        <w:t>.</w:t>
      </w:r>
      <w:r w:rsidR="005B4992">
        <w:t xml:space="preserve"> </w:t>
      </w:r>
      <w:r w:rsidRPr="008956B8">
        <w:t>Serving as a partnering or construction scheduling consultant or providing such consulting services.</w:t>
      </w:r>
    </w:p>
    <w:p w14:paraId="1EE2AF2F" w14:textId="77777777" w:rsidR="00A00951" w:rsidRPr="008956B8" w:rsidRDefault="00A00951" w:rsidP="00A00951">
      <w:pPr>
        <w:pStyle w:val="Heading3"/>
      </w:pPr>
      <w:r w:rsidRPr="005B4992">
        <w:rPr>
          <w:u w:val="single"/>
        </w:rPr>
        <w:t>Perspectives, Models, Renderings</w:t>
      </w:r>
      <w:r>
        <w:t>.</w:t>
      </w:r>
      <w:r w:rsidR="005B4992">
        <w:t xml:space="preserve"> </w:t>
      </w:r>
      <w:r w:rsidRPr="008956B8">
        <w:t>Preparing professional perspectives, physical models, or renderings</w:t>
      </w:r>
      <w:r>
        <w:t>,</w:t>
      </w:r>
      <w:r w:rsidRPr="008956B8">
        <w:t xml:space="preserve"> which are not otherwise useful or necessary to the </w:t>
      </w:r>
      <w:r>
        <w:t xml:space="preserve">Criteria </w:t>
      </w:r>
      <w:r w:rsidRPr="008956B8">
        <w:t>A/E in providing the Basic Services required hereunder and which are provided at the prior written request of the Contracting Authority in consultation with the Owner.</w:t>
      </w:r>
    </w:p>
    <w:p w14:paraId="1EE2AF30" w14:textId="77777777" w:rsidR="00A00951" w:rsidRPr="008956B8" w:rsidRDefault="00A00951" w:rsidP="00A00951">
      <w:pPr>
        <w:pStyle w:val="Heading3"/>
      </w:pPr>
      <w:r w:rsidRPr="005B4992">
        <w:rPr>
          <w:u w:val="single"/>
        </w:rPr>
        <w:t>Grant Applications</w:t>
      </w:r>
      <w:r>
        <w:t>.</w:t>
      </w:r>
      <w:r w:rsidR="005B4992">
        <w:t xml:space="preserve"> </w:t>
      </w:r>
      <w:r w:rsidRPr="008956B8">
        <w:t>Preparing applications and supporting documents for governmental grants, loans</w:t>
      </w:r>
      <w:r>
        <w:t>,</w:t>
      </w:r>
      <w:r w:rsidRPr="008956B8">
        <w:t xml:space="preserve"> or advances.</w:t>
      </w:r>
    </w:p>
    <w:p w14:paraId="1EE2AF31" w14:textId="77777777" w:rsidR="00A00951" w:rsidRPr="008956B8" w:rsidRDefault="00A00951" w:rsidP="00A00951">
      <w:pPr>
        <w:pStyle w:val="Heading3"/>
      </w:pPr>
      <w:r w:rsidRPr="005B4992">
        <w:rPr>
          <w:u w:val="single"/>
        </w:rPr>
        <w:t>Special Studies</w:t>
      </w:r>
      <w:r>
        <w:t>.</w:t>
      </w:r>
      <w:r w:rsidR="005B4992">
        <w:t xml:space="preserve"> </w:t>
      </w:r>
      <w:r w:rsidRPr="008956B8">
        <w:t>Providing planning services, site evaluations, environmental studies, or comparative studies of prospective sites, preparing special surveys, studies, and submissions required under Applicable Law.</w:t>
      </w:r>
    </w:p>
    <w:p w14:paraId="1EE2AF32" w14:textId="77777777" w:rsidR="00A00951" w:rsidRPr="008956B8" w:rsidRDefault="00A00951" w:rsidP="00A00951">
      <w:pPr>
        <w:pStyle w:val="Heading3"/>
      </w:pPr>
      <w:r w:rsidRPr="005B4992">
        <w:rPr>
          <w:u w:val="single"/>
        </w:rPr>
        <w:t>Surveys</w:t>
      </w:r>
      <w:r>
        <w:t>.</w:t>
      </w:r>
      <w:r w:rsidR="005B4992">
        <w:t xml:space="preserve"> </w:t>
      </w:r>
      <w:r w:rsidRPr="008956B8">
        <w:t>Providing surveying services, including land surveys and rights-of-way studies.</w:t>
      </w:r>
    </w:p>
    <w:p w14:paraId="1EE2AF33" w14:textId="77777777" w:rsidR="00A00951" w:rsidRPr="008956B8" w:rsidRDefault="00A00951" w:rsidP="00A00951">
      <w:pPr>
        <w:pStyle w:val="Heading3"/>
      </w:pPr>
      <w:r w:rsidRPr="005B4992">
        <w:rPr>
          <w:u w:val="single"/>
        </w:rPr>
        <w:t>Investigation of Conditions for New Construction</w:t>
      </w:r>
      <w:r>
        <w:t>.</w:t>
      </w:r>
      <w:r w:rsidR="005B4992">
        <w:t xml:space="preserve"> </w:t>
      </w:r>
      <w:r w:rsidRPr="008956B8">
        <w:t>Providing services for new construction to investigate existing conditions or facilities, to make measured drawings thereof, or to verify the accuracy of drawings or other information furnished by the Owner.</w:t>
      </w:r>
    </w:p>
    <w:p w14:paraId="1EE2AF34" w14:textId="77777777" w:rsidR="00A00951" w:rsidRPr="008956B8" w:rsidRDefault="00A00951" w:rsidP="00C77842">
      <w:pPr>
        <w:pStyle w:val="Heading3"/>
      </w:pPr>
      <w:r w:rsidRPr="005B4992">
        <w:rPr>
          <w:u w:val="single"/>
        </w:rPr>
        <w:t>Constructability and Cost Analyses</w:t>
      </w:r>
      <w:r>
        <w:t>.</w:t>
      </w:r>
      <w:r w:rsidR="005B4992">
        <w:t xml:space="preserve"> </w:t>
      </w:r>
      <w:r w:rsidRPr="008956B8">
        <w:t>Preparing extensive analyses of the construction feasibility of the Project or of owning and operating costs, or preparing detailed quantity surveys or inventories of material, equipment, and labor beyond those services to be reasonably provided as Basic Services in</w:t>
      </w:r>
      <w:r>
        <w:t xml:space="preserve"> </w:t>
      </w:r>
      <w:r w:rsidRPr="00363063">
        <w:rPr>
          <w:rStyle w:val="Strong"/>
        </w:rPr>
        <w:t>Exhibit B</w:t>
      </w:r>
      <w:r w:rsidRPr="008956B8">
        <w:t>.</w:t>
      </w:r>
    </w:p>
    <w:p w14:paraId="1EE2AF35" w14:textId="77777777" w:rsidR="00A00951" w:rsidRPr="008956B8" w:rsidRDefault="00A00951" w:rsidP="00A00951">
      <w:pPr>
        <w:pStyle w:val="Heading3"/>
      </w:pPr>
      <w:r w:rsidRPr="005B4992">
        <w:rPr>
          <w:u w:val="single"/>
        </w:rPr>
        <w:t>Off-Site Services</w:t>
      </w:r>
      <w:r>
        <w:t>.</w:t>
      </w:r>
      <w:r w:rsidR="005B4992">
        <w:t xml:space="preserve"> </w:t>
      </w:r>
      <w:r w:rsidRPr="008956B8">
        <w:t>Providing planning or design services for off-site utilities</w:t>
      </w:r>
      <w:r>
        <w:t>,</w:t>
      </w:r>
      <w:r w:rsidRPr="008956B8">
        <w:t xml:space="preserve"> which are not adjacent to the Project, building connections, or roadways.</w:t>
      </w:r>
    </w:p>
    <w:p w14:paraId="1EE2AF36" w14:textId="77777777" w:rsidR="00A00951" w:rsidRPr="008956B8" w:rsidRDefault="00A00951" w:rsidP="00A00951">
      <w:pPr>
        <w:pStyle w:val="Heading3"/>
      </w:pPr>
      <w:r w:rsidRPr="005B4992">
        <w:rPr>
          <w:u w:val="single"/>
        </w:rPr>
        <w:t>Certain Revisions</w:t>
      </w:r>
      <w:r>
        <w:t>.</w:t>
      </w:r>
      <w:r w:rsidR="005B4992">
        <w:t xml:space="preserve"> </w:t>
      </w:r>
      <w:r w:rsidRPr="008956B8">
        <w:t xml:space="preserve">Making revisions in Drawings, Specifications, or other Contract Documents </w:t>
      </w:r>
      <w:r>
        <w:t xml:space="preserve">at the request of the Contracting Authority </w:t>
      </w:r>
      <w:r w:rsidRPr="008956B8">
        <w:t>when such revisions are inconsistent with written approvals or instructions previously given or are required by the enactment or revision of Applicable Law subsequent to the preparation of such documents.</w:t>
      </w:r>
    </w:p>
    <w:p w14:paraId="1EE2AF37" w14:textId="77777777" w:rsidR="00A00951" w:rsidRPr="008956B8" w:rsidRDefault="00A00951" w:rsidP="00C77842">
      <w:pPr>
        <w:pStyle w:val="Heading3"/>
      </w:pPr>
      <w:r w:rsidRPr="005B4992">
        <w:rPr>
          <w:u w:val="single"/>
        </w:rPr>
        <w:t>Replacement Work</w:t>
      </w:r>
      <w:r>
        <w:t>.</w:t>
      </w:r>
      <w:r w:rsidR="005B4992">
        <w:t xml:space="preserve"> </w:t>
      </w:r>
      <w:r w:rsidRPr="008956B8">
        <w:t xml:space="preserve">Providing consultation </w:t>
      </w:r>
      <w:r>
        <w:t>and other services in connection with</w:t>
      </w:r>
      <w:r w:rsidRPr="008956B8">
        <w:t xml:space="preserve"> replacement of any Work damaged by fire, casualty, or other </w:t>
      </w:r>
      <w:r>
        <w:t xml:space="preserve">incident </w:t>
      </w:r>
      <w:r w:rsidRPr="008956B8">
        <w:t xml:space="preserve">not </w:t>
      </w:r>
      <w:r>
        <w:t xml:space="preserve">caused by </w:t>
      </w:r>
      <w:r w:rsidRPr="008956B8">
        <w:t xml:space="preserve">negligence of the </w:t>
      </w:r>
      <w:r>
        <w:t xml:space="preserve">Criteria </w:t>
      </w:r>
      <w:r w:rsidRPr="008956B8">
        <w:t>A/E or any Consultant</w:t>
      </w:r>
      <w:r w:rsidR="00E91185" w:rsidRPr="00E91185">
        <w:t xml:space="preserve"> </w:t>
      </w:r>
      <w:r w:rsidR="00E91185" w:rsidRPr="008956B8">
        <w:t xml:space="preserve">of the </w:t>
      </w:r>
      <w:r w:rsidR="00E91185">
        <w:t xml:space="preserve">Criteria </w:t>
      </w:r>
      <w:r w:rsidR="00E91185" w:rsidRPr="008956B8">
        <w:t>A/E</w:t>
      </w:r>
      <w:r w:rsidRPr="008956B8">
        <w:t>.</w:t>
      </w:r>
    </w:p>
    <w:p w14:paraId="1EE2AF38" w14:textId="77777777" w:rsidR="00A00951" w:rsidRPr="008956B8" w:rsidRDefault="00A00951" w:rsidP="00C77842">
      <w:pPr>
        <w:pStyle w:val="Heading3"/>
      </w:pPr>
      <w:r w:rsidRPr="005B4992">
        <w:rPr>
          <w:u w:val="single"/>
        </w:rPr>
        <w:t>Contractor Default</w:t>
      </w:r>
      <w:r>
        <w:t>.</w:t>
      </w:r>
      <w:r w:rsidR="005B4992">
        <w:t xml:space="preserve"> </w:t>
      </w:r>
      <w:r w:rsidRPr="008956B8">
        <w:t>Providing services made necessary by a Contractor</w:t>
      </w:r>
      <w:r>
        <w:t>’</w:t>
      </w:r>
      <w:r w:rsidRPr="008956B8">
        <w:t>s default.</w:t>
      </w:r>
    </w:p>
    <w:p w14:paraId="1EE2AF39" w14:textId="77777777" w:rsidR="00A00951" w:rsidRPr="008956B8" w:rsidRDefault="00A00951" w:rsidP="00C77842">
      <w:pPr>
        <w:pStyle w:val="Heading3"/>
      </w:pPr>
      <w:bookmarkStart w:id="136" w:name="_Ref199848105"/>
      <w:bookmarkStart w:id="137" w:name="_Ref188354743"/>
      <w:r w:rsidRPr="005B4992">
        <w:rPr>
          <w:u w:val="single"/>
        </w:rPr>
        <w:t>Additional Documents</w:t>
      </w:r>
      <w:bookmarkEnd w:id="136"/>
      <w:r>
        <w:t>.</w:t>
      </w:r>
      <w:r w:rsidR="005B4992">
        <w:t xml:space="preserve"> </w:t>
      </w:r>
      <w:r w:rsidRPr="008956B8">
        <w:t>Providing more sets of Contract Documents than the number required as Basic Services pursuant to</w:t>
      </w:r>
      <w:r>
        <w:t xml:space="preserve"> </w:t>
      </w:r>
      <w:r w:rsidRPr="00363063">
        <w:rPr>
          <w:rStyle w:val="Strong"/>
        </w:rPr>
        <w:t>Exhibit B</w:t>
      </w:r>
      <w:r w:rsidRPr="008956B8">
        <w:t>.</w:t>
      </w:r>
      <w:bookmarkEnd w:id="137"/>
    </w:p>
    <w:p w14:paraId="1EE2AF3A" w14:textId="77777777" w:rsidR="00363063" w:rsidRPr="00966F2A" w:rsidRDefault="00363063" w:rsidP="00363063">
      <w:pPr>
        <w:pStyle w:val="Heading3"/>
      </w:pPr>
      <w:bookmarkStart w:id="138" w:name="_Toc168224952"/>
      <w:bookmarkStart w:id="139" w:name="_Ref324437610"/>
      <w:r w:rsidRPr="009A1011">
        <w:rPr>
          <w:u w:val="single"/>
        </w:rPr>
        <w:t>Prot</w:t>
      </w:r>
      <w:r w:rsidRPr="009A1011">
        <w:rPr>
          <w:bCs w:val="0"/>
          <w:u w:val="single"/>
        </w:rPr>
        <w:t>o</w:t>
      </w:r>
      <w:r w:rsidRPr="009A1011">
        <w:rPr>
          <w:u w:val="single"/>
        </w:rPr>
        <w:t>type Design</w:t>
      </w:r>
      <w:r w:rsidRPr="002E0A74">
        <w:t>.</w:t>
      </w:r>
      <w:r>
        <w:t xml:space="preserve"> Use of the Criteria A/E’s Documents for one or more prototype projects as described in the </w:t>
      </w:r>
      <w:r w:rsidRPr="00966F2A">
        <w:t>A/E Standard Terms and Conditions</w:t>
      </w:r>
      <w:r>
        <w:t>.</w:t>
      </w:r>
    </w:p>
    <w:p w14:paraId="1EE2AF3B" w14:textId="77777777" w:rsidR="00A00951" w:rsidRPr="0095378F" w:rsidRDefault="00A00951" w:rsidP="00A00951">
      <w:pPr>
        <w:pStyle w:val="Heading3"/>
        <w:keepNext/>
        <w:rPr>
          <w:u w:val="single"/>
        </w:rPr>
      </w:pPr>
      <w:r w:rsidRPr="0095378F">
        <w:rPr>
          <w:u w:val="single"/>
        </w:rPr>
        <w:t xml:space="preserve">Special Inspections Required by the </w:t>
      </w:r>
      <w:smartTag w:uri="urn:schemas-microsoft-com:office:smarttags" w:element="place">
        <w:smartTag w:uri="urn:schemas-microsoft-com:office:smarttags" w:element="PlaceName">
          <w:r w:rsidRPr="0095378F">
            <w:rPr>
              <w:u w:val="single"/>
            </w:rPr>
            <w:t>Ohio</w:t>
          </w:r>
        </w:smartTag>
        <w:r w:rsidRPr="0095378F">
          <w:rPr>
            <w:u w:val="single"/>
          </w:rPr>
          <w:t xml:space="preserve"> </w:t>
        </w:r>
        <w:smartTag w:uri="urn:schemas-microsoft-com:office:smarttags" w:element="PlaceType">
          <w:r w:rsidRPr="0095378F">
            <w:rPr>
              <w:u w:val="single"/>
            </w:rPr>
            <w:t>Building</w:t>
          </w:r>
        </w:smartTag>
      </w:smartTag>
      <w:r w:rsidRPr="0095378F">
        <w:rPr>
          <w:u w:val="single"/>
        </w:rPr>
        <w:t xml:space="preserve"> Code</w:t>
      </w:r>
      <w:bookmarkEnd w:id="138"/>
      <w:bookmarkEnd w:id="139"/>
      <w:r w:rsidRPr="0095378F">
        <w:t>.</w:t>
      </w:r>
    </w:p>
    <w:p w14:paraId="1EE2AF3C" w14:textId="77777777" w:rsidR="00A00951" w:rsidRPr="008956B8" w:rsidRDefault="00A00951" w:rsidP="00A00951">
      <w:pPr>
        <w:pStyle w:val="Heading4"/>
      </w:pPr>
      <w:r w:rsidRPr="008956B8">
        <w:t xml:space="preserve">The special inspections indicated in the current edition of the </w:t>
      </w:r>
      <w:r>
        <w:t>OBC</w:t>
      </w:r>
      <w:r w:rsidRPr="008956B8">
        <w:t xml:space="preserve"> Chapter 17 are not included as Basic Services; however, in the event such special inspections are required as a condition of the Plan Approval issued by the Building Authority </w:t>
      </w:r>
      <w:r w:rsidR="00E91185">
        <w:t>that has</w:t>
      </w:r>
      <w:r w:rsidRPr="008956B8">
        <w:t xml:space="preserve"> jurisdiction </w:t>
      </w:r>
      <w:r w:rsidR="00E91185">
        <w:t>over</w:t>
      </w:r>
      <w:r w:rsidRPr="008956B8">
        <w:t xml:space="preserve"> the Project, the </w:t>
      </w:r>
      <w:r>
        <w:t xml:space="preserve">Criteria </w:t>
      </w:r>
      <w:r w:rsidRPr="008956B8">
        <w:t>A/E shall provide the special inspections and be compensated for such as Additional Services, and shall provide written notice to the Contractor, Owner, and Contracting Authority of the Special Inspection to be performed.</w:t>
      </w:r>
    </w:p>
    <w:p w14:paraId="1EE2AF3D" w14:textId="77777777" w:rsidR="00A00951" w:rsidRPr="008956B8" w:rsidRDefault="00A00951" w:rsidP="00A00951">
      <w:pPr>
        <w:pStyle w:val="Heading4"/>
      </w:pPr>
      <w:r w:rsidRPr="008956B8">
        <w:t xml:space="preserve">The </w:t>
      </w:r>
      <w:r>
        <w:t xml:space="preserve">Criteria </w:t>
      </w:r>
      <w:r w:rsidRPr="008956B8">
        <w:t xml:space="preserve">A/E shall not be compensated for any such Additional Services made necessary by the act or omission of the </w:t>
      </w:r>
      <w:r>
        <w:t xml:space="preserve">Criteria </w:t>
      </w:r>
      <w:r w:rsidRPr="008956B8">
        <w:t xml:space="preserve">A/E or any Consultant of the </w:t>
      </w:r>
      <w:r>
        <w:t xml:space="preserve">Criteria </w:t>
      </w:r>
      <w:r w:rsidRPr="008956B8">
        <w:t>A/E.</w:t>
      </w:r>
    </w:p>
    <w:p w14:paraId="1EE2AF3E" w14:textId="77777777" w:rsidR="00A00951" w:rsidRPr="0095378F" w:rsidRDefault="00A00951" w:rsidP="00A00951">
      <w:pPr>
        <w:pStyle w:val="Heading3"/>
        <w:keepNext/>
        <w:rPr>
          <w:u w:val="single"/>
        </w:rPr>
      </w:pPr>
      <w:bookmarkStart w:id="140" w:name="_Toc168224953"/>
      <w:bookmarkStart w:id="141" w:name="_Ref324437708"/>
      <w:bookmarkStart w:id="142" w:name="_Ref324287865"/>
      <w:r w:rsidRPr="0095378F">
        <w:rPr>
          <w:u w:val="single"/>
        </w:rPr>
        <w:lastRenderedPageBreak/>
        <w:t>Quality Assurance Testing</w:t>
      </w:r>
      <w:bookmarkEnd w:id="140"/>
      <w:bookmarkEnd w:id="141"/>
      <w:bookmarkEnd w:id="142"/>
      <w:r w:rsidR="005B4992" w:rsidRPr="005B4992">
        <w:t>.</w:t>
      </w:r>
    </w:p>
    <w:p w14:paraId="1EE2AF3F" w14:textId="77777777" w:rsidR="00A00951" w:rsidRDefault="00A00951" w:rsidP="000973C1">
      <w:pPr>
        <w:pStyle w:val="Heading4"/>
        <w:keepNext/>
      </w:pPr>
      <w:r>
        <w:rPr>
          <w:u w:val="single"/>
        </w:rPr>
        <w:t>General Requirements</w:t>
      </w:r>
      <w:r w:rsidR="005B4992">
        <w:t>.</w:t>
      </w:r>
    </w:p>
    <w:p w14:paraId="1EE2AF40" w14:textId="77777777" w:rsidR="00A00951" w:rsidRDefault="00A00951" w:rsidP="00A00951">
      <w:pPr>
        <w:pStyle w:val="Heading5"/>
      </w:pPr>
      <w:r w:rsidRPr="008956B8">
        <w:t>The Quality Assurance (</w:t>
      </w:r>
      <w:r>
        <w:t>“</w:t>
      </w:r>
      <w:r w:rsidRPr="008956B8">
        <w:t>QA</w:t>
      </w:r>
      <w:r>
        <w:t>”</w:t>
      </w:r>
      <w:r w:rsidRPr="008956B8">
        <w:t>) Testing services</w:t>
      </w:r>
      <w:r>
        <w:t xml:space="preserve"> listed under </w:t>
      </w:r>
      <w:r w:rsidRPr="00363063">
        <w:rPr>
          <w:rStyle w:val="Strong"/>
        </w:rPr>
        <w:t>Sections</w:t>
      </w:r>
      <w:r w:rsidR="00363063">
        <w:rPr>
          <w:rStyle w:val="Strong"/>
        </w:rPr>
        <w:t> </w:t>
      </w:r>
      <w:r w:rsidRPr="00363063">
        <w:rPr>
          <w:rStyle w:val="Strong"/>
        </w:rPr>
        <w:fldChar w:fldCharType="begin"/>
      </w:r>
      <w:r w:rsidRPr="00363063">
        <w:rPr>
          <w:rStyle w:val="Strong"/>
        </w:rPr>
        <w:instrText xml:space="preserve"> REF _Ref324437891 \r \h  \* MERGEFORMAT </w:instrText>
      </w:r>
      <w:r w:rsidRPr="00363063">
        <w:rPr>
          <w:rStyle w:val="Strong"/>
        </w:rPr>
      </w:r>
      <w:r w:rsidRPr="00363063">
        <w:rPr>
          <w:rStyle w:val="Strong"/>
        </w:rPr>
        <w:fldChar w:fldCharType="separate"/>
      </w:r>
      <w:r w:rsidR="003579EE">
        <w:rPr>
          <w:rStyle w:val="Strong"/>
        </w:rPr>
        <w:t>6.4.18.2</w:t>
      </w:r>
      <w:r w:rsidRPr="00363063">
        <w:rPr>
          <w:rStyle w:val="Strong"/>
        </w:rPr>
        <w:fldChar w:fldCharType="end"/>
      </w:r>
      <w:r>
        <w:t xml:space="preserve"> through </w:t>
      </w:r>
      <w:r w:rsidRPr="00363063">
        <w:rPr>
          <w:rStyle w:val="Strong"/>
        </w:rPr>
        <w:fldChar w:fldCharType="begin"/>
      </w:r>
      <w:r w:rsidRPr="00363063">
        <w:rPr>
          <w:rStyle w:val="Strong"/>
        </w:rPr>
        <w:instrText xml:space="preserve"> REF _Ref246989340 \r \h  \* MERGEFORMAT </w:instrText>
      </w:r>
      <w:r w:rsidRPr="00363063">
        <w:rPr>
          <w:rStyle w:val="Strong"/>
        </w:rPr>
      </w:r>
      <w:r w:rsidRPr="00363063">
        <w:rPr>
          <w:rStyle w:val="Strong"/>
        </w:rPr>
        <w:fldChar w:fldCharType="separate"/>
      </w:r>
      <w:r w:rsidR="003579EE">
        <w:rPr>
          <w:rStyle w:val="Strong"/>
        </w:rPr>
        <w:t>6.4.18.10</w:t>
      </w:r>
      <w:r w:rsidRPr="00363063">
        <w:rPr>
          <w:rStyle w:val="Strong"/>
        </w:rPr>
        <w:fldChar w:fldCharType="end"/>
      </w:r>
      <w:r>
        <w:t>, which is not intended to be an exhaustive list,</w:t>
      </w:r>
      <w:r w:rsidRPr="008956B8">
        <w:t xml:space="preserve"> are not included as Basic Services, however, the </w:t>
      </w:r>
      <w:r>
        <w:t xml:space="preserve">Criteria </w:t>
      </w:r>
      <w:r w:rsidRPr="008956B8">
        <w:t xml:space="preserve">A/E shall provide such services when identified in the </w:t>
      </w:r>
      <w:r w:rsidRPr="00E91185">
        <w:rPr>
          <w:rStyle w:val="Strong"/>
        </w:rPr>
        <w:t>Agreement Form</w:t>
      </w:r>
      <w:r>
        <w:t xml:space="preserve"> either itself (if qualified) or through </w:t>
      </w:r>
      <w:r w:rsidRPr="008956B8">
        <w:t>a Consultant properly licensed to perform the required inspections and all related testing services</w:t>
      </w:r>
      <w:r w:rsidR="005B4992">
        <w:t>.</w:t>
      </w:r>
    </w:p>
    <w:p w14:paraId="1EE2AF41" w14:textId="77777777" w:rsidR="00A00951" w:rsidRPr="006D021B" w:rsidRDefault="00A00951" w:rsidP="00A00951">
      <w:pPr>
        <w:pStyle w:val="Heading5"/>
      </w:pPr>
      <w:r>
        <w:t>Unless otherwise specified in the Contract Documents, the Criteria A/E shall apply for, secure, and pay for the costs of quality assurance testing, structural testing</w:t>
      </w:r>
      <w:r w:rsidR="00E91185">
        <w:t>,</w:t>
      </w:r>
      <w:r>
        <w:t xml:space="preserve"> and special inspections required under the current edition of</w:t>
      </w:r>
      <w:r w:rsidRPr="00287106">
        <w:t xml:space="preserve"> </w:t>
      </w:r>
      <w:r>
        <w:t>Ohio Building Code (“OBC”) Chapter 17.</w:t>
      </w:r>
    </w:p>
    <w:p w14:paraId="1EE2AF42" w14:textId="77777777" w:rsidR="00A00951" w:rsidRPr="008956B8" w:rsidRDefault="00A00951" w:rsidP="00A00951">
      <w:pPr>
        <w:pStyle w:val="Heading5"/>
      </w:pPr>
      <w:r w:rsidRPr="008956B8">
        <w:t>Such testing and inspections shall include geotechnical analysis, environmental testing and analysis, concrete, masonry, structural steel, reinforcing steel, welding, bolts, steel connections, HVAC systems and controls, plumbing and piping, air and water balancing and testing, or other testing (e.g., medical gases testing, lead shielding, etc.); or approval required by Applicable Law.</w:t>
      </w:r>
    </w:p>
    <w:p w14:paraId="1EE2AF43" w14:textId="47AF023B" w:rsidR="00A00951" w:rsidRDefault="00A00951" w:rsidP="00A00951">
      <w:pPr>
        <w:pStyle w:val="Heading5"/>
      </w:pPr>
      <w:r w:rsidRPr="008956B8">
        <w:t xml:space="preserve">The </w:t>
      </w:r>
      <w:r>
        <w:t xml:space="preserve">Criteria </w:t>
      </w:r>
      <w:r w:rsidRPr="008956B8">
        <w:t xml:space="preserve">A/E shall </w:t>
      </w:r>
      <w:r>
        <w:t>identify</w:t>
      </w:r>
      <w:r w:rsidRPr="008956B8">
        <w:t xml:space="preserve"> the name or names of the Consultants it intends to use for all quality assurance and special inspections that would be reasonably anticipated for the Project and shall provide a Schedule of Fees for Typical Services for each Consultant.</w:t>
      </w:r>
    </w:p>
    <w:p w14:paraId="1EE2AF44" w14:textId="77777777" w:rsidR="00A00951" w:rsidRPr="008956B8" w:rsidRDefault="00A00951" w:rsidP="00A00951">
      <w:pPr>
        <w:pStyle w:val="Heading4"/>
      </w:pPr>
      <w:bookmarkStart w:id="143" w:name="_Ref324437891"/>
      <w:r w:rsidRPr="005B4992">
        <w:rPr>
          <w:u w:val="single"/>
        </w:rPr>
        <w:t>Geotechnical Analysis</w:t>
      </w:r>
      <w:r>
        <w:t>.</w:t>
      </w:r>
      <w:bookmarkEnd w:id="143"/>
      <w:r w:rsidR="005B4992">
        <w:t xml:space="preserve"> </w:t>
      </w:r>
      <w:r w:rsidRPr="008956B8">
        <w:t>Sampling and analysis of soils and hydrologies, and subsequent reporting and recommendations, upon which architectural and engineering designs may be based. Applicable to Construction Stage observation, testing, and reporting of soils conditions, including testing for types and quality of fill material and its installation, compaction, soil density testing, caisson borings inspections, cut and fill monitoring, etc.</w:t>
      </w:r>
    </w:p>
    <w:p w14:paraId="1EE2AF45" w14:textId="77777777" w:rsidR="00A00951" w:rsidRPr="008956B8" w:rsidRDefault="00A00951" w:rsidP="000973C1">
      <w:pPr>
        <w:pStyle w:val="Heading4"/>
      </w:pPr>
      <w:r w:rsidRPr="005B4992">
        <w:rPr>
          <w:u w:val="single"/>
        </w:rPr>
        <w:t>Environmental Testing and Analysis</w:t>
      </w:r>
      <w:r>
        <w:t>.</w:t>
      </w:r>
      <w:r w:rsidR="005B4992">
        <w:t xml:space="preserve"> </w:t>
      </w:r>
      <w:r w:rsidRPr="008956B8">
        <w:t xml:space="preserve">Sample and analysis of existing conditions or materials for any of a variety of environmental materials, including </w:t>
      </w:r>
      <w:r>
        <w:t>H</w:t>
      </w:r>
      <w:r w:rsidRPr="008956B8">
        <w:t xml:space="preserve">azardous </w:t>
      </w:r>
      <w:r>
        <w:t>M</w:t>
      </w:r>
      <w:r w:rsidRPr="008956B8">
        <w:t xml:space="preserve">aterials and suspected </w:t>
      </w:r>
      <w:r>
        <w:t>H</w:t>
      </w:r>
      <w:r w:rsidRPr="008956B8">
        <w:t xml:space="preserve">azardous </w:t>
      </w:r>
      <w:r>
        <w:t>M</w:t>
      </w:r>
      <w:r w:rsidRPr="008956B8">
        <w:t>aterials, and subsequent reporting.</w:t>
      </w:r>
    </w:p>
    <w:p w14:paraId="1EE2AF46" w14:textId="77777777" w:rsidR="00A00951" w:rsidRPr="008956B8" w:rsidRDefault="00A00951" w:rsidP="00A00951">
      <w:pPr>
        <w:pStyle w:val="Heading4"/>
      </w:pPr>
      <w:r w:rsidRPr="005B4992">
        <w:rPr>
          <w:u w:val="single"/>
        </w:rPr>
        <w:t>Concrete</w:t>
      </w:r>
      <w:r>
        <w:t>.</w:t>
      </w:r>
      <w:r w:rsidR="005B4992">
        <w:t xml:space="preserve"> </w:t>
      </w:r>
      <w:r w:rsidRPr="008956B8">
        <w:t xml:space="preserve">Test for general quality, such as: slump, air entrainment, cylinder test, core test, </w:t>
      </w:r>
      <w:r w:rsidR="00E91185">
        <w:t>S</w:t>
      </w:r>
      <w:r w:rsidRPr="008956B8">
        <w:t>wiss hammer.</w:t>
      </w:r>
    </w:p>
    <w:p w14:paraId="1EE2AF47" w14:textId="77777777" w:rsidR="00A00951" w:rsidRPr="008956B8" w:rsidRDefault="00A00951" w:rsidP="00A00951">
      <w:pPr>
        <w:pStyle w:val="Heading4"/>
      </w:pPr>
      <w:r w:rsidRPr="005B4992">
        <w:rPr>
          <w:u w:val="single"/>
        </w:rPr>
        <w:t>Masonry</w:t>
      </w:r>
      <w:r>
        <w:t>.</w:t>
      </w:r>
      <w:r w:rsidR="005B4992">
        <w:t xml:space="preserve"> </w:t>
      </w:r>
      <w:r w:rsidRPr="008956B8">
        <w:t>Includes such testing as prism tests, mortar cube, grout tests, water infiltration.</w:t>
      </w:r>
    </w:p>
    <w:p w14:paraId="1EE2AF48" w14:textId="77777777" w:rsidR="00A00951" w:rsidRPr="008956B8" w:rsidRDefault="00A00951" w:rsidP="00A00951">
      <w:pPr>
        <w:pStyle w:val="Heading4"/>
      </w:pPr>
      <w:r w:rsidRPr="005B4992">
        <w:rPr>
          <w:u w:val="single"/>
        </w:rPr>
        <w:t>Structural Steel, Reinforcing Steel, Welding, Bolts and Connections</w:t>
      </w:r>
      <w:r w:rsidRPr="007B201D">
        <w:t>.</w:t>
      </w:r>
      <w:r w:rsidR="005B4992">
        <w:t xml:space="preserve"> </w:t>
      </w:r>
      <w:r w:rsidRPr="008956B8">
        <w:t>Includes any testing and reporting of any type of steel, including those listed above.</w:t>
      </w:r>
    </w:p>
    <w:p w14:paraId="1EE2AF49" w14:textId="77777777" w:rsidR="00A00951" w:rsidRPr="008956B8" w:rsidRDefault="00A00951" w:rsidP="00A00951">
      <w:pPr>
        <w:pStyle w:val="Heading4"/>
      </w:pPr>
      <w:r w:rsidRPr="005B4992">
        <w:rPr>
          <w:u w:val="single"/>
        </w:rPr>
        <w:t>HVAC Systems and Controls</w:t>
      </w:r>
      <w:r>
        <w:t>.</w:t>
      </w:r>
      <w:r w:rsidR="005B4992">
        <w:t xml:space="preserve"> </w:t>
      </w:r>
      <w:r w:rsidRPr="008956B8">
        <w:t>Includes testing and balancing of any or all HVAC components including controls systems.</w:t>
      </w:r>
    </w:p>
    <w:p w14:paraId="1EE2AF4A" w14:textId="77777777" w:rsidR="00A00951" w:rsidRPr="008956B8" w:rsidRDefault="00A00951" w:rsidP="00A00951">
      <w:pPr>
        <w:pStyle w:val="Heading4"/>
      </w:pPr>
      <w:r w:rsidRPr="005B4992">
        <w:rPr>
          <w:u w:val="single"/>
        </w:rPr>
        <w:t>Plumbing and Piping</w:t>
      </w:r>
      <w:r>
        <w:t>.</w:t>
      </w:r>
      <w:r w:rsidR="005B4992">
        <w:t xml:space="preserve"> </w:t>
      </w:r>
      <w:r w:rsidRPr="008956B8">
        <w:t>Includes testing of water, waste, vent and process piping, and provide associated reporting.</w:t>
      </w:r>
    </w:p>
    <w:p w14:paraId="1EE2AF4B" w14:textId="77777777" w:rsidR="00A00951" w:rsidRPr="008956B8" w:rsidRDefault="00A00951" w:rsidP="00A00951">
      <w:pPr>
        <w:pStyle w:val="Heading4"/>
      </w:pPr>
      <w:r w:rsidRPr="005B4992">
        <w:rPr>
          <w:u w:val="single"/>
        </w:rPr>
        <w:t>Air and Water Testing and Balancing</w:t>
      </w:r>
      <w:r>
        <w:t>.</w:t>
      </w:r>
      <w:r w:rsidR="005B4992">
        <w:t xml:space="preserve"> </w:t>
      </w:r>
      <w:r w:rsidRPr="008956B8">
        <w:t>Includes testing and balancing of various pneumatic and hydronic piping, and provide associated reporting.</w:t>
      </w:r>
    </w:p>
    <w:p w14:paraId="1EE2AF4C" w14:textId="77777777" w:rsidR="00A00951" w:rsidRPr="008956B8" w:rsidRDefault="00A00951" w:rsidP="00A00951">
      <w:pPr>
        <w:pStyle w:val="Heading4"/>
      </w:pPr>
      <w:bookmarkStart w:id="144" w:name="_Ref246989340"/>
      <w:r w:rsidRPr="007B201D">
        <w:rPr>
          <w:u w:val="single"/>
        </w:rPr>
        <w:t>Other</w:t>
      </w:r>
      <w:r>
        <w:t>.</w:t>
      </w:r>
      <w:r w:rsidRPr="008956B8">
        <w:t xml:space="preserve"> (e.g., Medical Gases testing, Lead Shielding, etc.)</w:t>
      </w:r>
      <w:bookmarkEnd w:id="144"/>
    </w:p>
    <w:p w14:paraId="1EE2AF4D" w14:textId="77777777" w:rsidR="00630836" w:rsidRPr="00363063" w:rsidRDefault="00AD5B2A">
      <w:pPr>
        <w:spacing w:before="360"/>
        <w:jc w:val="center"/>
        <w:rPr>
          <w:rFonts w:ascii="Arial" w:hAnsi="Arial" w:cs="Arial"/>
          <w:b/>
          <w:sz w:val="22"/>
        </w:rPr>
      </w:pPr>
      <w:r w:rsidRPr="00363063">
        <w:rPr>
          <w:rFonts w:ascii="Arial" w:hAnsi="Arial" w:cs="Arial"/>
          <w:b/>
          <w:sz w:val="22"/>
        </w:rPr>
        <w:t>END OF DOCUMENT</w:t>
      </w:r>
    </w:p>
    <w:sectPr w:rsidR="00630836" w:rsidRPr="00363063" w:rsidSect="0036306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AF50" w14:textId="77777777" w:rsidR="00467CFD" w:rsidRDefault="00467CFD">
      <w:r>
        <w:separator/>
      </w:r>
    </w:p>
  </w:endnote>
  <w:endnote w:type="continuationSeparator" w:id="0">
    <w:p w14:paraId="1EE2AF51" w14:textId="77777777" w:rsidR="00467CFD" w:rsidRDefault="0046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F54" w14:textId="77777777" w:rsidR="00295DF7" w:rsidRDefault="00295DF7">
    <w:pPr>
      <w:pStyle w:val="Footer"/>
      <w:widowControl w:val="0"/>
      <w:pBdr>
        <w:top w:val="single" w:sz="12" w:space="1" w:color="auto"/>
      </w:pBdr>
      <w:tabs>
        <w:tab w:val="clear" w:pos="4320"/>
        <w:tab w:val="clear" w:pos="8640"/>
        <w:tab w:val="right" w:pos="10080"/>
      </w:tabs>
      <w:jc w:val="both"/>
      <w:rPr>
        <w:rStyle w:val="PageNumber"/>
        <w:rFonts w:ascii="Arial Narrow" w:hAnsi="Arial Narrow" w:cs="Arial"/>
      </w:rPr>
    </w:pPr>
    <w:r>
      <w:rPr>
        <w:rFonts w:ascii="Arial Narrow" w:hAnsi="Arial Narrow" w:cs="Arial"/>
      </w:rPr>
      <w:t>Exhibit B - Criteria Architect/Engineer’s Scope of Services</w:t>
    </w:r>
    <w:r>
      <w:rPr>
        <w:rFonts w:ascii="Arial Narrow" w:hAnsi="Arial Narrow" w:cs="Arial"/>
      </w:rPr>
      <w:tab/>
      <w:t>2012 Edition (June 2012)</w:t>
    </w:r>
  </w:p>
  <w:p w14:paraId="1EE2AF55" w14:textId="77777777" w:rsidR="00295DF7" w:rsidRDefault="00295DF7">
    <w:pPr>
      <w:pStyle w:val="Footer"/>
      <w:widowControl w:val="0"/>
      <w:pBdr>
        <w:top w:val="single" w:sz="12" w:space="1" w:color="auto"/>
      </w:pBdr>
      <w:tabs>
        <w:tab w:val="clear" w:pos="4320"/>
        <w:tab w:val="clear" w:pos="8640"/>
        <w:tab w:val="right" w:pos="10080"/>
      </w:tabs>
      <w:jc w:val="both"/>
      <w:rPr>
        <w:rFonts w:ascii="Arial Narrow" w:hAnsi="Arial Narrow" w:cs="Arial"/>
      </w:rPr>
    </w:pPr>
    <w:r>
      <w:rPr>
        <w:rFonts w:ascii="Arial Narrow" w:hAnsi="Arial Narrow" w:cs="Arial"/>
      </w:rPr>
      <w:t xml:space="preserve">Page </w:t>
    </w:r>
    <w:r>
      <w:rPr>
        <w:rStyle w:val="PageNumber"/>
        <w:rFonts w:ascii="Arial Narrow" w:hAnsi="Arial Narrow" w:cs="Arial"/>
      </w:rPr>
      <w:fldChar w:fldCharType="begin"/>
    </w:r>
    <w:r>
      <w:rPr>
        <w:rStyle w:val="PageNumber"/>
        <w:rFonts w:ascii="Arial Narrow" w:hAnsi="Arial Narrow" w:cs="Arial"/>
      </w:rPr>
      <w:instrText xml:space="preserve"> PAGE </w:instrText>
    </w:r>
    <w:r>
      <w:rPr>
        <w:rStyle w:val="PageNumber"/>
        <w:rFonts w:ascii="Arial Narrow" w:hAnsi="Arial Narrow" w:cs="Arial"/>
      </w:rPr>
      <w:fldChar w:fldCharType="separate"/>
    </w:r>
    <w:r>
      <w:rPr>
        <w:rStyle w:val="PageNumber"/>
        <w:rFonts w:ascii="Arial Narrow" w:hAnsi="Arial Narrow" w:cs="Arial"/>
        <w:noProof/>
      </w:rPr>
      <w:t>2</w:t>
    </w:r>
    <w:r>
      <w:rPr>
        <w:rStyle w:val="PageNumber"/>
        <w:rFonts w:ascii="Arial Narrow" w:hAnsi="Arial Narrow" w:cs="Arial"/>
      </w:rPr>
      <w:fldChar w:fldCharType="end"/>
    </w:r>
    <w:r>
      <w:rPr>
        <w:rStyle w:val="PageNumber"/>
        <w:rFonts w:ascii="Arial Narrow" w:hAnsi="Arial Narrow" w:cs="Arial"/>
      </w:rPr>
      <w:t xml:space="preserve"> of </w:t>
    </w:r>
    <w:r>
      <w:rPr>
        <w:rStyle w:val="PageNumber"/>
        <w:rFonts w:ascii="Arial Narrow" w:hAnsi="Arial Narrow" w:cs="Arial"/>
      </w:rPr>
      <w:fldChar w:fldCharType="begin"/>
    </w:r>
    <w:r>
      <w:rPr>
        <w:rStyle w:val="PageNumber"/>
        <w:rFonts w:ascii="Arial Narrow" w:hAnsi="Arial Narrow" w:cs="Arial"/>
      </w:rPr>
      <w:instrText xml:space="preserve"> NUMPAGES </w:instrText>
    </w:r>
    <w:r>
      <w:rPr>
        <w:rStyle w:val="PageNumber"/>
        <w:rFonts w:ascii="Arial Narrow" w:hAnsi="Arial Narrow" w:cs="Arial"/>
      </w:rPr>
      <w:fldChar w:fldCharType="separate"/>
    </w:r>
    <w:r w:rsidR="003579EE">
      <w:rPr>
        <w:rStyle w:val="PageNumber"/>
        <w:rFonts w:ascii="Arial Narrow" w:hAnsi="Arial Narrow" w:cs="Arial"/>
        <w:noProof/>
      </w:rPr>
      <w:t>12</w:t>
    </w:r>
    <w:r>
      <w:rPr>
        <w:rStyle w:val="PageNumber"/>
        <w:rFonts w:ascii="Arial Narrow" w:hAnsi="Arial Narrow" w:cs="Arial"/>
      </w:rPr>
      <w:fldChar w:fldCharType="end"/>
    </w:r>
    <w:r>
      <w:rPr>
        <w:rStyle w:val="PageNumber"/>
        <w:rFonts w:ascii="Arial Narrow" w:hAnsi="Arial Narrow" w:cs="Arial"/>
      </w:rPr>
      <w:tab/>
      <w:t>M110-53v0612+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F56" w14:textId="14FB6C2F" w:rsidR="00295DF7" w:rsidRPr="00E9336C" w:rsidRDefault="00295DF7" w:rsidP="00E9336C">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E9336C">
      <w:rPr>
        <w:rStyle w:val="PageNumber"/>
        <w:rFonts w:ascii="Arial" w:hAnsi="Arial" w:cs="Arial"/>
        <w:sz w:val="18"/>
      </w:rPr>
      <w:t>M110-53</w:t>
    </w:r>
    <w:r w:rsidRPr="00E9336C">
      <w:rPr>
        <w:rStyle w:val="PageNumber"/>
        <w:rFonts w:ascii="Arial" w:hAnsi="Arial" w:cs="Arial"/>
        <w:sz w:val="18"/>
      </w:rPr>
      <w:tab/>
    </w:r>
    <w:r w:rsidR="0032253F">
      <w:rPr>
        <w:rStyle w:val="PageNumber"/>
        <w:rFonts w:ascii="Arial" w:hAnsi="Arial" w:cs="Arial"/>
        <w:sz w:val="18"/>
      </w:rPr>
      <w:t>2023-JUN</w:t>
    </w:r>
    <w:r w:rsidRPr="00E9336C">
      <w:rPr>
        <w:rStyle w:val="PageNumber"/>
        <w:rFonts w:ascii="Arial" w:hAnsi="Arial" w:cs="Arial"/>
        <w:sz w:val="18"/>
      </w:rPr>
      <w:tab/>
    </w:r>
    <w:r w:rsidRPr="00E9336C">
      <w:rPr>
        <w:rFonts w:ascii="Arial" w:hAnsi="Arial" w:cs="Arial"/>
        <w:sz w:val="18"/>
      </w:rPr>
      <w:t xml:space="preserve">Page </w:t>
    </w:r>
    <w:r w:rsidRPr="00E9336C">
      <w:rPr>
        <w:rStyle w:val="PageNumber"/>
        <w:rFonts w:ascii="Arial" w:hAnsi="Arial" w:cs="Arial"/>
        <w:sz w:val="18"/>
      </w:rPr>
      <w:fldChar w:fldCharType="begin"/>
    </w:r>
    <w:r w:rsidRPr="00E9336C">
      <w:rPr>
        <w:rStyle w:val="PageNumber"/>
        <w:rFonts w:ascii="Arial" w:hAnsi="Arial" w:cs="Arial"/>
        <w:sz w:val="18"/>
      </w:rPr>
      <w:instrText xml:space="preserve"> PAGE </w:instrText>
    </w:r>
    <w:r w:rsidRPr="00E9336C">
      <w:rPr>
        <w:rStyle w:val="PageNumber"/>
        <w:rFonts w:ascii="Arial" w:hAnsi="Arial" w:cs="Arial"/>
        <w:sz w:val="18"/>
      </w:rPr>
      <w:fldChar w:fldCharType="separate"/>
    </w:r>
    <w:r w:rsidR="00E0275E">
      <w:rPr>
        <w:rStyle w:val="PageNumber"/>
        <w:rFonts w:ascii="Arial" w:hAnsi="Arial" w:cs="Arial"/>
        <w:noProof/>
        <w:sz w:val="18"/>
      </w:rPr>
      <w:t>10</w:t>
    </w:r>
    <w:r w:rsidRPr="00E9336C">
      <w:rPr>
        <w:rStyle w:val="PageNumber"/>
        <w:rFonts w:ascii="Arial" w:hAnsi="Arial" w:cs="Arial"/>
        <w:sz w:val="18"/>
      </w:rPr>
      <w:fldChar w:fldCharType="end"/>
    </w:r>
    <w:r w:rsidRPr="00E9336C">
      <w:rPr>
        <w:rStyle w:val="PageNumber"/>
        <w:rFonts w:ascii="Arial" w:hAnsi="Arial" w:cs="Arial"/>
        <w:sz w:val="18"/>
      </w:rPr>
      <w:t xml:space="preserve"> of </w:t>
    </w:r>
    <w:r w:rsidRPr="00E9336C">
      <w:rPr>
        <w:rStyle w:val="PageNumber"/>
        <w:rFonts w:ascii="Arial" w:hAnsi="Arial" w:cs="Arial"/>
        <w:sz w:val="18"/>
      </w:rPr>
      <w:fldChar w:fldCharType="begin"/>
    </w:r>
    <w:r w:rsidRPr="00E9336C">
      <w:rPr>
        <w:rStyle w:val="PageNumber"/>
        <w:rFonts w:ascii="Arial" w:hAnsi="Arial" w:cs="Arial"/>
        <w:sz w:val="18"/>
      </w:rPr>
      <w:instrText xml:space="preserve"> NUMPAGES </w:instrText>
    </w:r>
    <w:r w:rsidRPr="00E9336C">
      <w:rPr>
        <w:rStyle w:val="PageNumber"/>
        <w:rFonts w:ascii="Arial" w:hAnsi="Arial" w:cs="Arial"/>
        <w:sz w:val="18"/>
      </w:rPr>
      <w:fldChar w:fldCharType="separate"/>
    </w:r>
    <w:r w:rsidR="00E0275E">
      <w:rPr>
        <w:rStyle w:val="PageNumber"/>
        <w:rFonts w:ascii="Arial" w:hAnsi="Arial" w:cs="Arial"/>
        <w:noProof/>
        <w:sz w:val="18"/>
      </w:rPr>
      <w:t>12</w:t>
    </w:r>
    <w:r w:rsidRPr="00E9336C">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F5A" w14:textId="04844739" w:rsidR="00295DF7" w:rsidRPr="00E9336C" w:rsidRDefault="00295DF7" w:rsidP="00AF4625">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E9336C">
      <w:rPr>
        <w:rStyle w:val="PageNumber"/>
        <w:rFonts w:ascii="Arial" w:hAnsi="Arial" w:cs="Arial"/>
        <w:sz w:val="18"/>
      </w:rPr>
      <w:t>M110-53</w:t>
    </w:r>
    <w:r w:rsidRPr="00E9336C">
      <w:rPr>
        <w:rStyle w:val="PageNumber"/>
        <w:rFonts w:ascii="Arial" w:hAnsi="Arial" w:cs="Arial"/>
        <w:sz w:val="18"/>
      </w:rPr>
      <w:tab/>
    </w:r>
    <w:r w:rsidR="0032253F">
      <w:rPr>
        <w:rStyle w:val="PageNumber"/>
        <w:rFonts w:ascii="Arial" w:hAnsi="Arial" w:cs="Arial"/>
        <w:sz w:val="18"/>
      </w:rPr>
      <w:t>2023-JUN</w:t>
    </w:r>
    <w:r w:rsidRPr="00E9336C">
      <w:rPr>
        <w:rStyle w:val="PageNumber"/>
        <w:rFonts w:ascii="Arial" w:hAnsi="Arial" w:cs="Arial"/>
        <w:sz w:val="18"/>
      </w:rPr>
      <w:tab/>
    </w:r>
    <w:r w:rsidRPr="00E9336C">
      <w:rPr>
        <w:rFonts w:ascii="Arial" w:hAnsi="Arial" w:cs="Arial"/>
        <w:sz w:val="18"/>
      </w:rPr>
      <w:t xml:space="preserve">Page </w:t>
    </w:r>
    <w:r w:rsidRPr="00E9336C">
      <w:rPr>
        <w:rStyle w:val="PageNumber"/>
        <w:rFonts w:ascii="Arial" w:hAnsi="Arial" w:cs="Arial"/>
        <w:sz w:val="18"/>
      </w:rPr>
      <w:fldChar w:fldCharType="begin"/>
    </w:r>
    <w:r w:rsidRPr="00E9336C">
      <w:rPr>
        <w:rStyle w:val="PageNumber"/>
        <w:rFonts w:ascii="Arial" w:hAnsi="Arial" w:cs="Arial"/>
        <w:sz w:val="18"/>
      </w:rPr>
      <w:instrText xml:space="preserve"> PAGE </w:instrText>
    </w:r>
    <w:r w:rsidRPr="00E9336C">
      <w:rPr>
        <w:rStyle w:val="PageNumber"/>
        <w:rFonts w:ascii="Arial" w:hAnsi="Arial" w:cs="Arial"/>
        <w:sz w:val="18"/>
      </w:rPr>
      <w:fldChar w:fldCharType="separate"/>
    </w:r>
    <w:r w:rsidR="00E0275E">
      <w:rPr>
        <w:rStyle w:val="PageNumber"/>
        <w:rFonts w:ascii="Arial" w:hAnsi="Arial" w:cs="Arial"/>
        <w:noProof/>
        <w:sz w:val="18"/>
      </w:rPr>
      <w:t>1</w:t>
    </w:r>
    <w:r w:rsidRPr="00E9336C">
      <w:rPr>
        <w:rStyle w:val="PageNumber"/>
        <w:rFonts w:ascii="Arial" w:hAnsi="Arial" w:cs="Arial"/>
        <w:sz w:val="18"/>
      </w:rPr>
      <w:fldChar w:fldCharType="end"/>
    </w:r>
    <w:r w:rsidRPr="00E9336C">
      <w:rPr>
        <w:rStyle w:val="PageNumber"/>
        <w:rFonts w:ascii="Arial" w:hAnsi="Arial" w:cs="Arial"/>
        <w:sz w:val="18"/>
      </w:rPr>
      <w:t xml:space="preserve"> of </w:t>
    </w:r>
    <w:r w:rsidRPr="00E9336C">
      <w:rPr>
        <w:rStyle w:val="PageNumber"/>
        <w:rFonts w:ascii="Arial" w:hAnsi="Arial" w:cs="Arial"/>
        <w:sz w:val="18"/>
      </w:rPr>
      <w:fldChar w:fldCharType="begin"/>
    </w:r>
    <w:r w:rsidRPr="00E9336C">
      <w:rPr>
        <w:rStyle w:val="PageNumber"/>
        <w:rFonts w:ascii="Arial" w:hAnsi="Arial" w:cs="Arial"/>
        <w:sz w:val="18"/>
      </w:rPr>
      <w:instrText xml:space="preserve"> NUMPAGES </w:instrText>
    </w:r>
    <w:r w:rsidRPr="00E9336C">
      <w:rPr>
        <w:rStyle w:val="PageNumber"/>
        <w:rFonts w:ascii="Arial" w:hAnsi="Arial" w:cs="Arial"/>
        <w:sz w:val="18"/>
      </w:rPr>
      <w:fldChar w:fldCharType="separate"/>
    </w:r>
    <w:r w:rsidR="00E0275E">
      <w:rPr>
        <w:rStyle w:val="PageNumber"/>
        <w:rFonts w:ascii="Arial" w:hAnsi="Arial" w:cs="Arial"/>
        <w:noProof/>
        <w:sz w:val="18"/>
      </w:rPr>
      <w:t>12</w:t>
    </w:r>
    <w:r w:rsidRPr="00E9336C">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AF4E" w14:textId="77777777" w:rsidR="00467CFD" w:rsidRDefault="00467CFD">
      <w:r>
        <w:separator/>
      </w:r>
    </w:p>
  </w:footnote>
  <w:footnote w:type="continuationSeparator" w:id="0">
    <w:p w14:paraId="1EE2AF4F" w14:textId="77777777" w:rsidR="00467CFD" w:rsidRDefault="0046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F52" w14:textId="77777777" w:rsidR="00295DF7" w:rsidRPr="00871E43" w:rsidRDefault="00295DF7" w:rsidP="00871E43">
    <w:pPr>
      <w:pStyle w:val="Header"/>
      <w:pBdr>
        <w:bottom w:val="single" w:sz="12" w:space="1" w:color="auto"/>
      </w:pBdr>
      <w:tabs>
        <w:tab w:val="clear" w:pos="4320"/>
        <w:tab w:val="clear" w:pos="8640"/>
        <w:tab w:val="right" w:pos="10080"/>
      </w:tabs>
      <w:rPr>
        <w:rFonts w:ascii="Arial Narrow" w:hAnsi="Arial Narrow" w:cs="Arial"/>
        <w:szCs w:val="24"/>
      </w:rPr>
    </w:pPr>
    <w:r>
      <w:rPr>
        <w:rFonts w:ascii="Arial Narrow" w:hAnsi="Arial Narrow" w:cs="Arial"/>
        <w:szCs w:val="24"/>
      </w:rPr>
      <w:t>State of Ohio Professional Services Agreements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F53" w14:textId="77777777" w:rsidR="00295DF7" w:rsidRPr="00E9336C" w:rsidRDefault="00295DF7" w:rsidP="000F1AC1">
    <w:pPr>
      <w:pStyle w:val="Header"/>
      <w:pBdr>
        <w:bottom w:val="single" w:sz="12" w:space="1" w:color="auto"/>
      </w:pBdr>
      <w:tabs>
        <w:tab w:val="clear" w:pos="4320"/>
        <w:tab w:val="clear" w:pos="8640"/>
        <w:tab w:val="right" w:pos="10080"/>
      </w:tabs>
      <w:rPr>
        <w:rFonts w:ascii="Arial" w:hAnsi="Arial" w:cs="Arial"/>
        <w:sz w:val="22"/>
      </w:rPr>
    </w:pPr>
    <w:r w:rsidRPr="00E9336C">
      <w:rPr>
        <w:rFonts w:ascii="Arial" w:hAnsi="Arial" w:cs="Arial"/>
        <w:sz w:val="22"/>
        <w:szCs w:val="24"/>
      </w:rPr>
      <w:t>Exhibit B</w:t>
    </w:r>
    <w:r w:rsidRPr="00E9336C">
      <w:rPr>
        <w:rFonts w:ascii="Arial" w:hAnsi="Arial" w:cs="Arial"/>
        <w:sz w:val="22"/>
        <w:szCs w:val="24"/>
      </w:rPr>
      <w:tab/>
      <w:t>Criteria A/E Scope of Services (Design-Build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F57" w14:textId="77777777" w:rsidR="00295DF7" w:rsidRPr="00AF4625" w:rsidRDefault="00295DF7" w:rsidP="000F1AC1">
    <w:pPr>
      <w:pStyle w:val="Header"/>
      <w:tabs>
        <w:tab w:val="clear" w:pos="4320"/>
        <w:tab w:val="clear" w:pos="8640"/>
      </w:tabs>
      <w:rPr>
        <w:rFonts w:ascii="Arial" w:hAnsi="Arial" w:cs="Arial"/>
        <w:sz w:val="30"/>
        <w:szCs w:val="30"/>
      </w:rPr>
    </w:pPr>
    <w:r w:rsidRPr="00AF4625">
      <w:rPr>
        <w:rFonts w:ascii="Arial" w:hAnsi="Arial" w:cs="Arial"/>
        <w:b/>
        <w:sz w:val="30"/>
        <w:szCs w:val="30"/>
      </w:rPr>
      <w:t>Exhibit B - Criteria A/E Scope of Services (Design-Build Project)</w:t>
    </w:r>
  </w:p>
  <w:p w14:paraId="1EE2AF58" w14:textId="77777777" w:rsidR="00295DF7" w:rsidRPr="00AF4625" w:rsidRDefault="00295DF7" w:rsidP="000F1AC1">
    <w:pPr>
      <w:pStyle w:val="Header"/>
      <w:pBdr>
        <w:bottom w:val="single" w:sz="12" w:space="1" w:color="auto"/>
      </w:pBdr>
      <w:tabs>
        <w:tab w:val="clear" w:pos="4320"/>
        <w:tab w:val="clear" w:pos="8640"/>
      </w:tabs>
      <w:rPr>
        <w:rFonts w:ascii="Arial" w:hAnsi="Arial" w:cs="Arial"/>
        <w:sz w:val="22"/>
        <w:szCs w:val="18"/>
      </w:rPr>
    </w:pPr>
    <w:r w:rsidRPr="00AF4625">
      <w:rPr>
        <w:rFonts w:ascii="Arial" w:hAnsi="Arial" w:cs="Arial"/>
        <w:b/>
        <w:bCs/>
        <w:sz w:val="24"/>
        <w:szCs w:val="24"/>
      </w:rPr>
      <w:t>State of Ohio Professional Services Agreements for Public Facility Construction</w:t>
    </w:r>
  </w:p>
  <w:p w14:paraId="1EE2AF59" w14:textId="77777777" w:rsidR="00295DF7" w:rsidRDefault="00295DF7">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558D4257"/>
    <w:multiLevelType w:val="multilevel"/>
    <w:tmpl w:val="52E221DA"/>
    <w:lvl w:ilvl="0">
      <w:start w:val="1"/>
      <w:numFmt w:val="decimal"/>
      <w:pStyle w:val="KAFContractArticleHeading"/>
      <w:lvlText w:val="Article %1"/>
      <w:lvlJc w:val="left"/>
      <w:pPr>
        <w:tabs>
          <w:tab w:val="num" w:pos="720"/>
        </w:tabs>
        <w:ind w:left="0" w:firstLine="0"/>
      </w:pPr>
      <w:rPr>
        <w:rFonts w:hint="default"/>
        <w:b/>
        <w:i w:val="0"/>
      </w:rPr>
    </w:lvl>
    <w:lvl w:ilvl="1">
      <w:start w:val="1"/>
      <w:numFmt w:val="decimal"/>
      <w:pStyle w:val="KAFContractSectionHeading"/>
      <w:lvlText w:val="%1.%2"/>
      <w:lvlJc w:val="left"/>
      <w:pPr>
        <w:tabs>
          <w:tab w:val="num" w:pos="720"/>
        </w:tabs>
        <w:ind w:left="720" w:hanging="720"/>
      </w:pPr>
      <w:rPr>
        <w:rFonts w:hint="default"/>
        <w:b/>
        <w:i w:val="0"/>
      </w:rPr>
    </w:lvl>
    <w:lvl w:ilvl="2">
      <w:start w:val="1"/>
      <w:numFmt w:val="decimal"/>
      <w:lvlText w:val="%1.%2.%3"/>
      <w:lvlJc w:val="left"/>
      <w:pPr>
        <w:tabs>
          <w:tab w:val="num" w:pos="720"/>
        </w:tabs>
        <w:ind w:left="1440" w:hanging="720"/>
      </w:pPr>
      <w:rPr>
        <w:rFonts w:hint="default"/>
        <w:b/>
        <w:i w:val="0"/>
        <w:sz w:val="20"/>
        <w:szCs w:val="20"/>
      </w:rPr>
    </w:lvl>
    <w:lvl w:ilvl="3">
      <w:start w:val="1"/>
      <w:numFmt w:val="decimal"/>
      <w:lvlText w:val=".%4"/>
      <w:lvlJc w:val="left"/>
      <w:pPr>
        <w:tabs>
          <w:tab w:val="num" w:pos="2160"/>
        </w:tabs>
        <w:ind w:left="2160" w:hanging="720"/>
      </w:pPr>
      <w:rPr>
        <w:rFonts w:hint="default"/>
        <w:b/>
        <w:i w:val="0"/>
      </w:rPr>
    </w:lvl>
    <w:lvl w:ilvl="4">
      <w:start w:val="1"/>
      <w:numFmt w:val="decimal"/>
      <w:lvlText w:val=".%5"/>
      <w:lvlJc w:val="left"/>
      <w:pPr>
        <w:tabs>
          <w:tab w:val="num" w:pos="2880"/>
        </w:tabs>
        <w:ind w:left="2880" w:hanging="72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B9D06A4"/>
    <w:multiLevelType w:val="multilevel"/>
    <w:tmpl w:val="C9D0CC4C"/>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20"/>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01742662">
    <w:abstractNumId w:val="3"/>
  </w:num>
  <w:num w:numId="2" w16cid:durableId="875044589">
    <w:abstractNumId w:val="1"/>
  </w:num>
  <w:num w:numId="3" w16cid:durableId="583343525">
    <w:abstractNumId w:val="2"/>
  </w:num>
  <w:num w:numId="4" w16cid:durableId="20329974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86"/>
    <w:rsid w:val="00012E7D"/>
    <w:rsid w:val="00047C0F"/>
    <w:rsid w:val="00055B69"/>
    <w:rsid w:val="000563E6"/>
    <w:rsid w:val="00057BBE"/>
    <w:rsid w:val="00061E46"/>
    <w:rsid w:val="00065CDE"/>
    <w:rsid w:val="000765D2"/>
    <w:rsid w:val="000821B0"/>
    <w:rsid w:val="00091810"/>
    <w:rsid w:val="000973C1"/>
    <w:rsid w:val="000A330D"/>
    <w:rsid w:val="000A4B2B"/>
    <w:rsid w:val="000B30C9"/>
    <w:rsid w:val="000C62FB"/>
    <w:rsid w:val="000E1BCE"/>
    <w:rsid w:val="000E3D89"/>
    <w:rsid w:val="000F1AC1"/>
    <w:rsid w:val="000F7605"/>
    <w:rsid w:val="00100D58"/>
    <w:rsid w:val="001247F8"/>
    <w:rsid w:val="00137BA8"/>
    <w:rsid w:val="00154ED1"/>
    <w:rsid w:val="00163214"/>
    <w:rsid w:val="00163343"/>
    <w:rsid w:val="00182109"/>
    <w:rsid w:val="00185ECD"/>
    <w:rsid w:val="001D3AD8"/>
    <w:rsid w:val="001E7A91"/>
    <w:rsid w:val="002041A7"/>
    <w:rsid w:val="002072E2"/>
    <w:rsid w:val="002213F4"/>
    <w:rsid w:val="00263E6F"/>
    <w:rsid w:val="00280A98"/>
    <w:rsid w:val="00284197"/>
    <w:rsid w:val="00295DF7"/>
    <w:rsid w:val="002A002C"/>
    <w:rsid w:val="002C52A2"/>
    <w:rsid w:val="002D4240"/>
    <w:rsid w:val="002E2372"/>
    <w:rsid w:val="002F26D2"/>
    <w:rsid w:val="00311A58"/>
    <w:rsid w:val="0032253F"/>
    <w:rsid w:val="00357223"/>
    <w:rsid w:val="003579EE"/>
    <w:rsid w:val="00363063"/>
    <w:rsid w:val="00365440"/>
    <w:rsid w:val="003718B1"/>
    <w:rsid w:val="00372CEB"/>
    <w:rsid w:val="00381E28"/>
    <w:rsid w:val="003A43C8"/>
    <w:rsid w:val="003D1F0D"/>
    <w:rsid w:val="003D2C86"/>
    <w:rsid w:val="003E50F1"/>
    <w:rsid w:val="003F70D3"/>
    <w:rsid w:val="00400B40"/>
    <w:rsid w:val="00410247"/>
    <w:rsid w:val="004208A2"/>
    <w:rsid w:val="00424492"/>
    <w:rsid w:val="00425334"/>
    <w:rsid w:val="00425551"/>
    <w:rsid w:val="00433CD4"/>
    <w:rsid w:val="0045341A"/>
    <w:rsid w:val="00465AD4"/>
    <w:rsid w:val="00466366"/>
    <w:rsid w:val="00467CFD"/>
    <w:rsid w:val="00491D5F"/>
    <w:rsid w:val="004A3720"/>
    <w:rsid w:val="004B0734"/>
    <w:rsid w:val="004C7B6E"/>
    <w:rsid w:val="004D13C7"/>
    <w:rsid w:val="004F0A4D"/>
    <w:rsid w:val="005128B2"/>
    <w:rsid w:val="00536A20"/>
    <w:rsid w:val="0055115A"/>
    <w:rsid w:val="005648F0"/>
    <w:rsid w:val="005712D5"/>
    <w:rsid w:val="00591624"/>
    <w:rsid w:val="005A1A5D"/>
    <w:rsid w:val="005B0182"/>
    <w:rsid w:val="005B138F"/>
    <w:rsid w:val="005B4992"/>
    <w:rsid w:val="005B6385"/>
    <w:rsid w:val="005B7C70"/>
    <w:rsid w:val="005C1F1B"/>
    <w:rsid w:val="005D3553"/>
    <w:rsid w:val="005F1A41"/>
    <w:rsid w:val="0060202B"/>
    <w:rsid w:val="006143E6"/>
    <w:rsid w:val="0061494F"/>
    <w:rsid w:val="00621692"/>
    <w:rsid w:val="00624C14"/>
    <w:rsid w:val="00630836"/>
    <w:rsid w:val="0064599E"/>
    <w:rsid w:val="00646000"/>
    <w:rsid w:val="006518CF"/>
    <w:rsid w:val="00667C08"/>
    <w:rsid w:val="0069410C"/>
    <w:rsid w:val="00697393"/>
    <w:rsid w:val="006E7856"/>
    <w:rsid w:val="0071303F"/>
    <w:rsid w:val="00740AA2"/>
    <w:rsid w:val="00747810"/>
    <w:rsid w:val="00750410"/>
    <w:rsid w:val="00762D41"/>
    <w:rsid w:val="00763CE8"/>
    <w:rsid w:val="007820C7"/>
    <w:rsid w:val="0079259F"/>
    <w:rsid w:val="007D7F05"/>
    <w:rsid w:val="007E7056"/>
    <w:rsid w:val="008035E2"/>
    <w:rsid w:val="008117A3"/>
    <w:rsid w:val="00822DA9"/>
    <w:rsid w:val="00836AD4"/>
    <w:rsid w:val="008406B0"/>
    <w:rsid w:val="008463CB"/>
    <w:rsid w:val="008542B8"/>
    <w:rsid w:val="0086375D"/>
    <w:rsid w:val="00871E43"/>
    <w:rsid w:val="008742CB"/>
    <w:rsid w:val="008748BB"/>
    <w:rsid w:val="00894694"/>
    <w:rsid w:val="008A4CAB"/>
    <w:rsid w:val="008C52A9"/>
    <w:rsid w:val="008D5BE7"/>
    <w:rsid w:val="008D7DDF"/>
    <w:rsid w:val="00906E0B"/>
    <w:rsid w:val="0091308C"/>
    <w:rsid w:val="00913ACE"/>
    <w:rsid w:val="009332CF"/>
    <w:rsid w:val="00950645"/>
    <w:rsid w:val="009758A3"/>
    <w:rsid w:val="009A4793"/>
    <w:rsid w:val="009B0736"/>
    <w:rsid w:val="009B610B"/>
    <w:rsid w:val="009C1D98"/>
    <w:rsid w:val="009F292C"/>
    <w:rsid w:val="009F62D7"/>
    <w:rsid w:val="00A00951"/>
    <w:rsid w:val="00A10FDF"/>
    <w:rsid w:val="00A12C96"/>
    <w:rsid w:val="00A36F2A"/>
    <w:rsid w:val="00A52AB2"/>
    <w:rsid w:val="00A67C0F"/>
    <w:rsid w:val="00A72342"/>
    <w:rsid w:val="00A85F42"/>
    <w:rsid w:val="00A85FB5"/>
    <w:rsid w:val="00A90EE7"/>
    <w:rsid w:val="00A90FF4"/>
    <w:rsid w:val="00A9158A"/>
    <w:rsid w:val="00AA156E"/>
    <w:rsid w:val="00AB188F"/>
    <w:rsid w:val="00AC4BC8"/>
    <w:rsid w:val="00AD5B2A"/>
    <w:rsid w:val="00AE191E"/>
    <w:rsid w:val="00AE2572"/>
    <w:rsid w:val="00AE603D"/>
    <w:rsid w:val="00AF168F"/>
    <w:rsid w:val="00AF2DA9"/>
    <w:rsid w:val="00AF4625"/>
    <w:rsid w:val="00B1500C"/>
    <w:rsid w:val="00B24AFD"/>
    <w:rsid w:val="00B25BB5"/>
    <w:rsid w:val="00B51BB9"/>
    <w:rsid w:val="00B545FF"/>
    <w:rsid w:val="00B55BF2"/>
    <w:rsid w:val="00B6196E"/>
    <w:rsid w:val="00B64A04"/>
    <w:rsid w:val="00BB7C20"/>
    <w:rsid w:val="00BD3F6A"/>
    <w:rsid w:val="00BE16AA"/>
    <w:rsid w:val="00BE4765"/>
    <w:rsid w:val="00BF2E88"/>
    <w:rsid w:val="00BF3196"/>
    <w:rsid w:val="00BF4338"/>
    <w:rsid w:val="00BF7DEA"/>
    <w:rsid w:val="00C02DB4"/>
    <w:rsid w:val="00C031A6"/>
    <w:rsid w:val="00C13017"/>
    <w:rsid w:val="00C26EA4"/>
    <w:rsid w:val="00C55B4A"/>
    <w:rsid w:val="00C77842"/>
    <w:rsid w:val="00C80918"/>
    <w:rsid w:val="00C87D30"/>
    <w:rsid w:val="00CA192F"/>
    <w:rsid w:val="00CA69B3"/>
    <w:rsid w:val="00CB11A9"/>
    <w:rsid w:val="00CC3A86"/>
    <w:rsid w:val="00CD3B31"/>
    <w:rsid w:val="00CE2A54"/>
    <w:rsid w:val="00D35958"/>
    <w:rsid w:val="00D374E7"/>
    <w:rsid w:val="00D41977"/>
    <w:rsid w:val="00D472C4"/>
    <w:rsid w:val="00D64A26"/>
    <w:rsid w:val="00D92D1C"/>
    <w:rsid w:val="00D92FA0"/>
    <w:rsid w:val="00D93B2F"/>
    <w:rsid w:val="00DA4CB4"/>
    <w:rsid w:val="00DB3D2B"/>
    <w:rsid w:val="00DC483F"/>
    <w:rsid w:val="00DD2701"/>
    <w:rsid w:val="00DD6732"/>
    <w:rsid w:val="00DF18AA"/>
    <w:rsid w:val="00E0275E"/>
    <w:rsid w:val="00E27307"/>
    <w:rsid w:val="00E33547"/>
    <w:rsid w:val="00E346FA"/>
    <w:rsid w:val="00E353A9"/>
    <w:rsid w:val="00E6708D"/>
    <w:rsid w:val="00E73880"/>
    <w:rsid w:val="00E75720"/>
    <w:rsid w:val="00E84B13"/>
    <w:rsid w:val="00E9010C"/>
    <w:rsid w:val="00E91185"/>
    <w:rsid w:val="00E923D1"/>
    <w:rsid w:val="00E9336C"/>
    <w:rsid w:val="00EB1F2D"/>
    <w:rsid w:val="00EC4541"/>
    <w:rsid w:val="00EF1635"/>
    <w:rsid w:val="00EF2366"/>
    <w:rsid w:val="00F05EE5"/>
    <w:rsid w:val="00F11574"/>
    <w:rsid w:val="00F144B7"/>
    <w:rsid w:val="00F177AA"/>
    <w:rsid w:val="00F2253C"/>
    <w:rsid w:val="00F346D6"/>
    <w:rsid w:val="00F56EEE"/>
    <w:rsid w:val="00F63A76"/>
    <w:rsid w:val="00F758E1"/>
    <w:rsid w:val="00F82637"/>
    <w:rsid w:val="00F904F8"/>
    <w:rsid w:val="00F942BE"/>
    <w:rsid w:val="00F967E0"/>
    <w:rsid w:val="00FA3CF6"/>
    <w:rsid w:val="00FA4D11"/>
    <w:rsid w:val="00FE409F"/>
    <w:rsid w:val="00FE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EE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25"/>
  </w:style>
  <w:style w:type="paragraph" w:styleId="Heading1">
    <w:name w:val="heading 1"/>
    <w:basedOn w:val="Normal"/>
    <w:next w:val="Normal"/>
    <w:qFormat/>
    <w:rsid w:val="00AF4625"/>
    <w:pPr>
      <w:keepNext/>
      <w:numPr>
        <w:numId w:val="1"/>
      </w:numPr>
      <w:spacing w:before="360"/>
      <w:jc w:val="center"/>
      <w:outlineLvl w:val="0"/>
    </w:pPr>
    <w:rPr>
      <w:rFonts w:ascii="Arial" w:hAnsi="Arial"/>
      <w:b/>
      <w:caps/>
      <w:sz w:val="22"/>
      <w:szCs w:val="24"/>
    </w:rPr>
  </w:style>
  <w:style w:type="paragraph" w:styleId="Heading2">
    <w:name w:val="heading 2"/>
    <w:basedOn w:val="Normal"/>
    <w:next w:val="Heading3"/>
    <w:qFormat/>
    <w:rsid w:val="00AF4625"/>
    <w:pPr>
      <w:keepNext/>
      <w:numPr>
        <w:ilvl w:val="1"/>
        <w:numId w:val="1"/>
      </w:numPr>
      <w:spacing w:before="180"/>
      <w:outlineLvl w:val="1"/>
    </w:pPr>
    <w:rPr>
      <w:rFonts w:ascii="Arial" w:hAnsi="Arial"/>
      <w:b/>
      <w:szCs w:val="24"/>
    </w:rPr>
  </w:style>
  <w:style w:type="paragraph" w:styleId="Heading3">
    <w:name w:val="heading 3"/>
    <w:basedOn w:val="Normal"/>
    <w:next w:val="Heading4"/>
    <w:link w:val="Heading3Char"/>
    <w:qFormat/>
    <w:rsid w:val="00667C08"/>
    <w:pPr>
      <w:numPr>
        <w:ilvl w:val="2"/>
        <w:numId w:val="1"/>
      </w:numPr>
      <w:spacing w:before="120"/>
      <w:outlineLvl w:val="2"/>
    </w:pPr>
    <w:rPr>
      <w:rFonts w:cs="Arial"/>
      <w:bCs/>
      <w:szCs w:val="22"/>
    </w:rPr>
  </w:style>
  <w:style w:type="paragraph" w:styleId="Heading4">
    <w:name w:val="heading 4"/>
    <w:basedOn w:val="Normal"/>
    <w:next w:val="Normal"/>
    <w:link w:val="Heading4Char"/>
    <w:qFormat/>
    <w:rsid w:val="00667C08"/>
    <w:pPr>
      <w:numPr>
        <w:ilvl w:val="3"/>
        <w:numId w:val="1"/>
      </w:numPr>
      <w:spacing w:before="80"/>
      <w:outlineLvl w:val="3"/>
    </w:pPr>
    <w:rPr>
      <w:bCs/>
      <w:szCs w:val="22"/>
    </w:rPr>
  </w:style>
  <w:style w:type="paragraph" w:styleId="Heading5">
    <w:name w:val="heading 5"/>
    <w:basedOn w:val="Normal"/>
    <w:next w:val="Normal"/>
    <w:link w:val="Heading5Char"/>
    <w:qFormat/>
    <w:rsid w:val="00667C08"/>
    <w:pPr>
      <w:numPr>
        <w:ilvl w:val="4"/>
        <w:numId w:val="1"/>
      </w:numPr>
      <w:spacing w:before="40"/>
      <w:outlineLvl w:val="4"/>
    </w:pPr>
    <w:rPr>
      <w:bCs/>
      <w:iCs/>
      <w:szCs w:val="22"/>
    </w:rPr>
  </w:style>
  <w:style w:type="paragraph" w:styleId="Heading9">
    <w:name w:val="heading 9"/>
    <w:basedOn w:val="Normal"/>
    <w:next w:val="Normal"/>
    <w:qFormat/>
    <w:rsid w:val="00CC3A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A86"/>
    <w:pPr>
      <w:tabs>
        <w:tab w:val="center" w:pos="4320"/>
        <w:tab w:val="right" w:pos="8640"/>
      </w:tabs>
    </w:pPr>
  </w:style>
  <w:style w:type="paragraph" w:styleId="BodyTextIndent">
    <w:name w:val="Body Text Indent"/>
    <w:basedOn w:val="Normal"/>
    <w:rsid w:val="00CC3A86"/>
    <w:pPr>
      <w:ind w:left="1620" w:hanging="900"/>
      <w:jc w:val="both"/>
    </w:pPr>
  </w:style>
  <w:style w:type="paragraph" w:styleId="BodyTextIndent3">
    <w:name w:val="Body Text Indent 3"/>
    <w:basedOn w:val="Normal"/>
    <w:rsid w:val="00CC3A86"/>
    <w:pPr>
      <w:ind w:left="2520" w:hanging="990"/>
      <w:jc w:val="both"/>
    </w:pPr>
  </w:style>
  <w:style w:type="character" w:styleId="Hyperlink">
    <w:name w:val="Hyperlink"/>
    <w:basedOn w:val="DefaultParagraphFont"/>
    <w:uiPriority w:val="99"/>
    <w:rsid w:val="00CC3A86"/>
    <w:rPr>
      <w:color w:val="0000FF"/>
      <w:u w:val="single"/>
    </w:rPr>
  </w:style>
  <w:style w:type="paragraph" w:styleId="BodyText">
    <w:name w:val="Body Text"/>
    <w:basedOn w:val="Normal"/>
    <w:rsid w:val="00CC3A86"/>
    <w:pPr>
      <w:spacing w:after="120"/>
    </w:pPr>
  </w:style>
  <w:style w:type="paragraph" w:styleId="Header">
    <w:name w:val="header"/>
    <w:basedOn w:val="Normal"/>
    <w:rsid w:val="00CC3A86"/>
    <w:pPr>
      <w:tabs>
        <w:tab w:val="center" w:pos="4320"/>
        <w:tab w:val="right" w:pos="8640"/>
      </w:tabs>
    </w:pPr>
  </w:style>
  <w:style w:type="character" w:styleId="CommentReference">
    <w:name w:val="annotation reference"/>
    <w:basedOn w:val="DefaultParagraphFont"/>
    <w:semiHidden/>
    <w:rsid w:val="00CC3A86"/>
    <w:rPr>
      <w:sz w:val="16"/>
      <w:szCs w:val="16"/>
    </w:rPr>
  </w:style>
  <w:style w:type="paragraph" w:styleId="CommentText">
    <w:name w:val="annotation text"/>
    <w:basedOn w:val="Normal"/>
    <w:semiHidden/>
    <w:rsid w:val="00CC3A86"/>
  </w:style>
  <w:style w:type="paragraph" w:styleId="BalloonText">
    <w:name w:val="Balloon Text"/>
    <w:basedOn w:val="Normal"/>
    <w:semiHidden/>
    <w:rsid w:val="00CC3A86"/>
    <w:rPr>
      <w:rFonts w:ascii="Tahoma" w:hAnsi="Tahoma" w:cs="Tahoma"/>
      <w:sz w:val="16"/>
      <w:szCs w:val="16"/>
    </w:rPr>
  </w:style>
  <w:style w:type="paragraph" w:styleId="CommentSubject">
    <w:name w:val="annotation subject"/>
    <w:basedOn w:val="CommentText"/>
    <w:next w:val="CommentText"/>
    <w:semiHidden/>
    <w:rsid w:val="00CC3A86"/>
    <w:rPr>
      <w:b/>
      <w:bCs/>
    </w:rPr>
  </w:style>
  <w:style w:type="character" w:styleId="PageNumber">
    <w:name w:val="page number"/>
    <w:basedOn w:val="DefaultParagraphFont"/>
    <w:rsid w:val="00CC3A86"/>
  </w:style>
  <w:style w:type="character" w:customStyle="1" w:styleId="Heading3Char">
    <w:name w:val="Heading 3 Char"/>
    <w:basedOn w:val="DefaultParagraphFont"/>
    <w:link w:val="Heading3"/>
    <w:rsid w:val="00667C08"/>
    <w:rPr>
      <w:rFonts w:cs="Arial"/>
      <w:bCs/>
      <w:szCs w:val="22"/>
    </w:rPr>
  </w:style>
  <w:style w:type="paragraph" w:styleId="BlockText">
    <w:name w:val="Block Text"/>
    <w:basedOn w:val="Normal"/>
    <w:rsid w:val="00CC3A86"/>
    <w:pPr>
      <w:ind w:left="1530" w:right="360" w:hanging="720"/>
      <w:jc w:val="both"/>
    </w:pPr>
  </w:style>
  <w:style w:type="paragraph" w:styleId="BodyTextIndent2">
    <w:name w:val="Body Text Indent 2"/>
    <w:basedOn w:val="Normal"/>
    <w:rsid w:val="00CC3A86"/>
    <w:pPr>
      <w:ind w:left="2520" w:hanging="900"/>
      <w:jc w:val="both"/>
    </w:pPr>
  </w:style>
  <w:style w:type="paragraph" w:styleId="TOC1">
    <w:name w:val="toc 1"/>
    <w:basedOn w:val="Normal"/>
    <w:next w:val="Normal"/>
    <w:autoRedefine/>
    <w:uiPriority w:val="39"/>
    <w:rsid w:val="00DD6732"/>
    <w:pPr>
      <w:keepNext/>
      <w:tabs>
        <w:tab w:val="right" w:leader="dot" w:pos="8640"/>
      </w:tabs>
      <w:spacing w:before="120" w:after="120"/>
      <w:ind w:left="1440" w:right="1440"/>
    </w:pPr>
    <w:rPr>
      <w:rFonts w:ascii="Arial" w:hAnsi="Arial"/>
      <w:b/>
      <w:bCs/>
      <w:caps/>
      <w:noProof/>
    </w:rPr>
  </w:style>
  <w:style w:type="paragraph" w:styleId="TOC2">
    <w:name w:val="toc 2"/>
    <w:basedOn w:val="Normal"/>
    <w:next w:val="Normal"/>
    <w:autoRedefine/>
    <w:semiHidden/>
    <w:rsid w:val="00CC3A86"/>
    <w:pPr>
      <w:keepLines/>
      <w:tabs>
        <w:tab w:val="left" w:pos="1440"/>
        <w:tab w:val="right" w:leader="dot" w:pos="8640"/>
      </w:tabs>
    </w:pPr>
    <w:rPr>
      <w:noProof/>
      <w:sz w:val="22"/>
      <w:szCs w:val="22"/>
    </w:rPr>
  </w:style>
  <w:style w:type="paragraph" w:styleId="TOC3">
    <w:name w:val="toc 3"/>
    <w:basedOn w:val="Normal"/>
    <w:next w:val="Normal"/>
    <w:autoRedefine/>
    <w:semiHidden/>
    <w:rsid w:val="00CC3A86"/>
    <w:pPr>
      <w:ind w:left="480"/>
    </w:pPr>
    <w:rPr>
      <w:i/>
      <w:iCs/>
    </w:rPr>
  </w:style>
  <w:style w:type="paragraph" w:styleId="TOC4">
    <w:name w:val="toc 4"/>
    <w:basedOn w:val="Normal"/>
    <w:next w:val="Normal"/>
    <w:autoRedefine/>
    <w:uiPriority w:val="39"/>
    <w:rsid w:val="00CC3A86"/>
    <w:pPr>
      <w:ind w:left="720"/>
    </w:pPr>
    <w:rPr>
      <w:sz w:val="18"/>
      <w:szCs w:val="18"/>
    </w:rPr>
  </w:style>
  <w:style w:type="paragraph" w:styleId="TOC5">
    <w:name w:val="toc 5"/>
    <w:basedOn w:val="Normal"/>
    <w:next w:val="Normal"/>
    <w:autoRedefine/>
    <w:semiHidden/>
    <w:rsid w:val="00CC3A86"/>
    <w:pPr>
      <w:ind w:left="960"/>
    </w:pPr>
    <w:rPr>
      <w:sz w:val="18"/>
      <w:szCs w:val="18"/>
    </w:rPr>
  </w:style>
  <w:style w:type="paragraph" w:styleId="TOC6">
    <w:name w:val="toc 6"/>
    <w:basedOn w:val="Normal"/>
    <w:next w:val="Normal"/>
    <w:autoRedefine/>
    <w:semiHidden/>
    <w:rsid w:val="00CC3A86"/>
    <w:pPr>
      <w:ind w:left="1200"/>
    </w:pPr>
    <w:rPr>
      <w:sz w:val="18"/>
      <w:szCs w:val="18"/>
    </w:rPr>
  </w:style>
  <w:style w:type="paragraph" w:styleId="TOC7">
    <w:name w:val="toc 7"/>
    <w:basedOn w:val="Normal"/>
    <w:next w:val="Normal"/>
    <w:autoRedefine/>
    <w:semiHidden/>
    <w:rsid w:val="00CC3A86"/>
    <w:pPr>
      <w:ind w:left="1440"/>
    </w:pPr>
    <w:rPr>
      <w:sz w:val="18"/>
      <w:szCs w:val="18"/>
    </w:rPr>
  </w:style>
  <w:style w:type="paragraph" w:styleId="TOC8">
    <w:name w:val="toc 8"/>
    <w:basedOn w:val="Normal"/>
    <w:next w:val="Normal"/>
    <w:autoRedefine/>
    <w:semiHidden/>
    <w:rsid w:val="00CC3A86"/>
    <w:pPr>
      <w:ind w:left="1680"/>
    </w:pPr>
    <w:rPr>
      <w:sz w:val="18"/>
      <w:szCs w:val="18"/>
    </w:rPr>
  </w:style>
  <w:style w:type="paragraph" w:styleId="TOC9">
    <w:name w:val="toc 9"/>
    <w:basedOn w:val="Normal"/>
    <w:next w:val="Normal"/>
    <w:autoRedefine/>
    <w:semiHidden/>
    <w:rsid w:val="00CC3A86"/>
    <w:pPr>
      <w:ind w:left="1920"/>
    </w:pPr>
    <w:rPr>
      <w:sz w:val="18"/>
      <w:szCs w:val="18"/>
    </w:rPr>
  </w:style>
  <w:style w:type="paragraph" w:customStyle="1" w:styleId="StyleHeading3TimesNewRoman12pt">
    <w:name w:val="Style Heading 3 + Times New Roman 12 pt"/>
    <w:basedOn w:val="Heading3"/>
    <w:next w:val="Heading4"/>
    <w:rsid w:val="00CC3A86"/>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CC3A86"/>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CC3A86"/>
    <w:rPr>
      <w:rFonts w:ascii="Garamond" w:hAnsi="Garamond" w:cs="Arial"/>
      <w:b/>
      <w:bCs/>
      <w:sz w:val="22"/>
      <w:szCs w:val="22"/>
    </w:rPr>
  </w:style>
  <w:style w:type="paragraph" w:customStyle="1" w:styleId="Style1">
    <w:name w:val="Style1"/>
    <w:basedOn w:val="Heading5"/>
    <w:rsid w:val="00CC3A86"/>
    <w:pPr>
      <w:numPr>
        <w:ilvl w:val="0"/>
        <w:numId w:val="0"/>
      </w:numPr>
      <w:ind w:left="2160"/>
    </w:pPr>
    <w:rPr>
      <w:b/>
    </w:rPr>
  </w:style>
  <w:style w:type="paragraph" w:styleId="FootnoteText">
    <w:name w:val="footnote text"/>
    <w:basedOn w:val="Normal"/>
    <w:semiHidden/>
    <w:rsid w:val="00CC3A86"/>
  </w:style>
  <w:style w:type="character" w:styleId="FootnoteReference">
    <w:name w:val="footnote reference"/>
    <w:basedOn w:val="DefaultParagraphFont"/>
    <w:semiHidden/>
    <w:rsid w:val="00CC3A86"/>
    <w:rPr>
      <w:vertAlign w:val="superscript"/>
    </w:rPr>
  </w:style>
  <w:style w:type="character" w:styleId="FollowedHyperlink">
    <w:name w:val="FollowedHyperlink"/>
    <w:basedOn w:val="DefaultParagraphFont"/>
    <w:rsid w:val="00CC3A86"/>
    <w:rPr>
      <w:color w:val="800080"/>
      <w:u w:val="single"/>
    </w:rPr>
  </w:style>
  <w:style w:type="paragraph" w:styleId="Index1">
    <w:name w:val="index 1"/>
    <w:basedOn w:val="Normal"/>
    <w:next w:val="Normal"/>
    <w:autoRedefine/>
    <w:semiHidden/>
    <w:rsid w:val="00CC3A86"/>
    <w:pPr>
      <w:tabs>
        <w:tab w:val="right" w:pos="4310"/>
      </w:tabs>
      <w:ind w:left="240" w:hanging="240"/>
    </w:pPr>
    <w:rPr>
      <w:noProof/>
      <w:sz w:val="22"/>
      <w:szCs w:val="18"/>
    </w:rPr>
  </w:style>
  <w:style w:type="paragraph" w:styleId="Index2">
    <w:name w:val="index 2"/>
    <w:basedOn w:val="Normal"/>
    <w:next w:val="Normal"/>
    <w:autoRedefine/>
    <w:semiHidden/>
    <w:rsid w:val="00CC3A86"/>
    <w:pPr>
      <w:ind w:left="480" w:hanging="240"/>
    </w:pPr>
    <w:rPr>
      <w:sz w:val="18"/>
      <w:szCs w:val="18"/>
    </w:rPr>
  </w:style>
  <w:style w:type="paragraph" w:styleId="Index3">
    <w:name w:val="index 3"/>
    <w:basedOn w:val="Normal"/>
    <w:next w:val="Normal"/>
    <w:autoRedefine/>
    <w:semiHidden/>
    <w:rsid w:val="00CC3A86"/>
    <w:pPr>
      <w:ind w:left="720" w:hanging="240"/>
    </w:pPr>
    <w:rPr>
      <w:sz w:val="18"/>
      <w:szCs w:val="18"/>
    </w:rPr>
  </w:style>
  <w:style w:type="paragraph" w:styleId="Index4">
    <w:name w:val="index 4"/>
    <w:basedOn w:val="Normal"/>
    <w:next w:val="Normal"/>
    <w:autoRedefine/>
    <w:semiHidden/>
    <w:rsid w:val="00CC3A86"/>
    <w:pPr>
      <w:ind w:left="960" w:hanging="240"/>
    </w:pPr>
    <w:rPr>
      <w:sz w:val="18"/>
      <w:szCs w:val="18"/>
    </w:rPr>
  </w:style>
  <w:style w:type="paragraph" w:styleId="Index5">
    <w:name w:val="index 5"/>
    <w:basedOn w:val="Normal"/>
    <w:next w:val="Normal"/>
    <w:autoRedefine/>
    <w:semiHidden/>
    <w:rsid w:val="00CC3A86"/>
    <w:pPr>
      <w:ind w:left="1200" w:hanging="240"/>
    </w:pPr>
    <w:rPr>
      <w:sz w:val="18"/>
      <w:szCs w:val="18"/>
    </w:rPr>
  </w:style>
  <w:style w:type="paragraph" w:styleId="Index6">
    <w:name w:val="index 6"/>
    <w:basedOn w:val="Normal"/>
    <w:next w:val="Normal"/>
    <w:autoRedefine/>
    <w:semiHidden/>
    <w:rsid w:val="00CC3A86"/>
    <w:pPr>
      <w:ind w:left="1440" w:hanging="240"/>
    </w:pPr>
    <w:rPr>
      <w:sz w:val="18"/>
      <w:szCs w:val="18"/>
    </w:rPr>
  </w:style>
  <w:style w:type="paragraph" w:styleId="Index7">
    <w:name w:val="index 7"/>
    <w:basedOn w:val="Normal"/>
    <w:next w:val="Normal"/>
    <w:autoRedefine/>
    <w:semiHidden/>
    <w:rsid w:val="00CC3A86"/>
    <w:pPr>
      <w:ind w:left="1680" w:hanging="240"/>
    </w:pPr>
    <w:rPr>
      <w:sz w:val="18"/>
      <w:szCs w:val="18"/>
    </w:rPr>
  </w:style>
  <w:style w:type="paragraph" w:styleId="Index8">
    <w:name w:val="index 8"/>
    <w:basedOn w:val="Normal"/>
    <w:next w:val="Normal"/>
    <w:autoRedefine/>
    <w:semiHidden/>
    <w:rsid w:val="00CC3A86"/>
    <w:pPr>
      <w:ind w:left="1920" w:hanging="240"/>
    </w:pPr>
    <w:rPr>
      <w:sz w:val="18"/>
      <w:szCs w:val="18"/>
    </w:rPr>
  </w:style>
  <w:style w:type="paragraph" w:styleId="Index9">
    <w:name w:val="index 9"/>
    <w:basedOn w:val="Normal"/>
    <w:next w:val="Normal"/>
    <w:autoRedefine/>
    <w:semiHidden/>
    <w:rsid w:val="00CC3A86"/>
    <w:pPr>
      <w:ind w:left="2160" w:hanging="240"/>
    </w:pPr>
    <w:rPr>
      <w:sz w:val="18"/>
      <w:szCs w:val="18"/>
    </w:rPr>
  </w:style>
  <w:style w:type="paragraph" w:styleId="IndexHeading">
    <w:name w:val="index heading"/>
    <w:basedOn w:val="Normal"/>
    <w:next w:val="Index1"/>
    <w:semiHidden/>
    <w:rsid w:val="00CC3A86"/>
    <w:pPr>
      <w:spacing w:before="240" w:after="120"/>
      <w:ind w:left="140"/>
    </w:pPr>
    <w:rPr>
      <w:rFonts w:ascii="Arial" w:hAnsi="Arial" w:cs="Arial"/>
      <w:b/>
      <w:bCs/>
      <w:sz w:val="28"/>
      <w:szCs w:val="28"/>
    </w:rPr>
  </w:style>
  <w:style w:type="paragraph" w:styleId="BodyText2">
    <w:name w:val="Body Text 2"/>
    <w:basedOn w:val="Normal"/>
    <w:rsid w:val="00CC3A86"/>
    <w:pPr>
      <w:spacing w:after="120" w:line="480" w:lineRule="auto"/>
    </w:pPr>
  </w:style>
  <w:style w:type="character" w:styleId="Emphasis">
    <w:name w:val="Emphasis"/>
    <w:basedOn w:val="DefaultParagraphFont"/>
    <w:rsid w:val="00CC3A86"/>
    <w:rPr>
      <w:i/>
      <w:iCs/>
    </w:rPr>
  </w:style>
  <w:style w:type="paragraph" w:customStyle="1" w:styleId="Heading11">
    <w:name w:val="Heading 11"/>
    <w:basedOn w:val="Normal"/>
    <w:next w:val="Normal"/>
    <w:rsid w:val="00CC3A86"/>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CC3A86"/>
    <w:rPr>
      <w:rFonts w:cs="Arial"/>
      <w:bCs/>
      <w:sz w:val="22"/>
      <w:szCs w:val="22"/>
      <w:lang w:val="en-US" w:eastAsia="en-US" w:bidi="ar-SA"/>
    </w:rPr>
  </w:style>
  <w:style w:type="character" w:customStyle="1" w:styleId="Heading4Char">
    <w:name w:val="Heading 4 Char"/>
    <w:basedOn w:val="DefaultParagraphFont"/>
    <w:link w:val="Heading4"/>
    <w:rsid w:val="00667C08"/>
    <w:rPr>
      <w:bCs/>
      <w:szCs w:val="22"/>
    </w:rPr>
  </w:style>
  <w:style w:type="paragraph" w:customStyle="1" w:styleId="KAF1">
    <w:name w:val="KAF1"/>
    <w:basedOn w:val="Normal"/>
    <w:rsid w:val="00CC3A86"/>
    <w:pPr>
      <w:numPr>
        <w:numId w:val="2"/>
      </w:numPr>
      <w:tabs>
        <w:tab w:val="clear" w:pos="1080"/>
        <w:tab w:val="num" w:pos="360"/>
      </w:tabs>
      <w:spacing w:after="200"/>
      <w:jc w:val="both"/>
    </w:pPr>
    <w:rPr>
      <w:rFonts w:ascii="Times New Roman Bold" w:hAnsi="Times New Roman Bold"/>
      <w:b/>
      <w:smallCaps/>
    </w:rPr>
  </w:style>
  <w:style w:type="paragraph" w:customStyle="1" w:styleId="KAF2">
    <w:name w:val="KAF2"/>
    <w:basedOn w:val="Normal"/>
    <w:link w:val="KAF2Char"/>
    <w:rsid w:val="00CC3A86"/>
    <w:pPr>
      <w:spacing w:after="200"/>
      <w:jc w:val="both"/>
    </w:pPr>
    <w:rPr>
      <w:b/>
    </w:rPr>
  </w:style>
  <w:style w:type="character" w:customStyle="1" w:styleId="KAF2Char">
    <w:name w:val="KAF2 Char"/>
    <w:basedOn w:val="DefaultParagraphFont"/>
    <w:link w:val="KAF2"/>
    <w:rsid w:val="00CC3A86"/>
    <w:rPr>
      <w:b/>
    </w:rPr>
  </w:style>
  <w:style w:type="paragraph" w:customStyle="1" w:styleId="KAFContractArticleHeading">
    <w:name w:val="KAF Contract Article Heading"/>
    <w:basedOn w:val="ListParagraph"/>
    <w:qFormat/>
    <w:rsid w:val="00CC3A86"/>
    <w:pPr>
      <w:numPr>
        <w:numId w:val="3"/>
      </w:numPr>
      <w:tabs>
        <w:tab w:val="clear" w:pos="720"/>
      </w:tabs>
      <w:spacing w:after="200"/>
      <w:contextualSpacing w:val="0"/>
    </w:pPr>
    <w:rPr>
      <w:rFonts w:eastAsiaTheme="minorHAnsi"/>
      <w:b/>
    </w:rPr>
  </w:style>
  <w:style w:type="paragraph" w:customStyle="1" w:styleId="KAFContractSectionHeading">
    <w:name w:val="KAF Contract Section Heading"/>
    <w:basedOn w:val="ListParagraph"/>
    <w:link w:val="KAFContractSectionHeadingChar"/>
    <w:qFormat/>
    <w:rsid w:val="00CC3A86"/>
    <w:pPr>
      <w:numPr>
        <w:ilvl w:val="1"/>
        <w:numId w:val="3"/>
      </w:numPr>
      <w:spacing w:after="200"/>
      <w:contextualSpacing w:val="0"/>
      <w:jc w:val="both"/>
    </w:pPr>
    <w:rPr>
      <w:rFonts w:eastAsiaTheme="minorHAnsi"/>
    </w:rPr>
  </w:style>
  <w:style w:type="character" w:customStyle="1" w:styleId="KAFContractSectionHeadingChar">
    <w:name w:val="KAF Contract Section Heading Char"/>
    <w:basedOn w:val="DefaultParagraphFont"/>
    <w:link w:val="KAFContractSectionHeading"/>
    <w:rsid w:val="00CC3A86"/>
    <w:rPr>
      <w:rFonts w:eastAsiaTheme="minorHAnsi"/>
    </w:rPr>
  </w:style>
  <w:style w:type="paragraph" w:styleId="ListParagraph">
    <w:name w:val="List Paragraph"/>
    <w:basedOn w:val="Normal"/>
    <w:uiPriority w:val="34"/>
    <w:qFormat/>
    <w:rsid w:val="00CC3A86"/>
    <w:pPr>
      <w:ind w:left="720"/>
      <w:contextualSpacing/>
    </w:pPr>
  </w:style>
  <w:style w:type="character" w:customStyle="1" w:styleId="AIAParagraphNumber">
    <w:name w:val="AIA Paragraph Number"/>
    <w:rsid w:val="00CC3A86"/>
    <w:rPr>
      <w:rFonts w:ascii="Arial Narrow" w:hAnsi="Arial Narrow"/>
      <w:b/>
      <w:sz w:val="20"/>
    </w:rPr>
  </w:style>
  <w:style w:type="character" w:customStyle="1" w:styleId="Heading5Char">
    <w:name w:val="Heading 5 Char"/>
    <w:basedOn w:val="DefaultParagraphFont"/>
    <w:link w:val="Heading5"/>
    <w:rsid w:val="00667C08"/>
    <w:rPr>
      <w:bCs/>
      <w:iCs/>
      <w:szCs w:val="22"/>
    </w:rPr>
  </w:style>
  <w:style w:type="paragraph" w:styleId="Revision">
    <w:name w:val="Revision"/>
    <w:hidden/>
    <w:uiPriority w:val="99"/>
    <w:semiHidden/>
    <w:rsid w:val="00630836"/>
    <w:rPr>
      <w:rFonts w:ascii="New York" w:hAnsi="New York"/>
      <w:sz w:val="24"/>
    </w:rPr>
  </w:style>
  <w:style w:type="character" w:styleId="Strong">
    <w:name w:val="Strong"/>
    <w:basedOn w:val="DefaultParagraphFont"/>
    <w:qFormat/>
    <w:rsid w:val="00AF4625"/>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49713">
      <w:bodyDiv w:val="1"/>
      <w:marLeft w:val="0"/>
      <w:marRight w:val="0"/>
      <w:marTop w:val="0"/>
      <w:marBottom w:val="0"/>
      <w:divBdr>
        <w:top w:val="none" w:sz="0" w:space="0" w:color="auto"/>
        <w:left w:val="none" w:sz="0" w:space="0" w:color="auto"/>
        <w:bottom w:val="none" w:sz="0" w:space="0" w:color="auto"/>
        <w:right w:val="none" w:sz="0" w:space="0" w:color="auto"/>
      </w:divBdr>
      <w:divsChild>
        <w:div w:id="1226332756">
          <w:marLeft w:val="0"/>
          <w:marRight w:val="-5040"/>
          <w:marTop w:val="0"/>
          <w:marBottom w:val="0"/>
          <w:divBdr>
            <w:top w:val="none" w:sz="0" w:space="0" w:color="auto"/>
            <w:left w:val="none" w:sz="0" w:space="0" w:color="auto"/>
            <w:bottom w:val="none" w:sz="0" w:space="0" w:color="auto"/>
            <w:right w:val="none" w:sz="0" w:space="0" w:color="auto"/>
          </w:divBdr>
          <w:divsChild>
            <w:div w:id="311834072">
              <w:marLeft w:val="0"/>
              <w:marRight w:val="5040"/>
              <w:marTop w:val="0"/>
              <w:marBottom w:val="0"/>
              <w:divBdr>
                <w:top w:val="none" w:sz="0" w:space="0" w:color="auto"/>
                <w:left w:val="none" w:sz="0" w:space="0" w:color="auto"/>
                <w:bottom w:val="none" w:sz="0" w:space="0" w:color="auto"/>
                <w:right w:val="none" w:sz="0" w:space="0" w:color="auto"/>
              </w:divBdr>
              <w:divsChild>
                <w:div w:id="14416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bdg.org/design/optimize_om.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12" ma:contentTypeDescription="" ma:contentTypeScope="" ma:versionID="19da8f3ce057bc73ecf8a255874ea2dc">
  <xsd:schema xmlns:xsd="http://www.w3.org/2001/XMLSchema" xmlns:xs="http://www.w3.org/2001/XMLSchema" xmlns:p="http://schemas.microsoft.com/office/2006/metadata/properties" xmlns:ns2="2e9e9adf-cfe2-40e3-aabc-4a542bb4267b" xmlns:ns3="eca63f16-6f6a-426b-9727-86affa5ad5fc" xmlns:ns4="a634b176-cc6e-49fe-98fb-8ddf515aa1c1" xmlns:ns5="06a0b0f5-ab3f-4382-8730-459fb424e421" targetNamespace="http://schemas.microsoft.com/office/2006/metadata/properties" ma:root="true" ma:fieldsID="f67f57c35e0abda97cf3396900ff3536" ns2:_="" ns3:_="" ns4:_="" ns5:_="">
    <xsd:import namespace="2e9e9adf-cfe2-40e3-aabc-4a542bb4267b"/>
    <xsd:import namespace="eca63f16-6f6a-426b-9727-86affa5ad5fc"/>
    <xsd:import namespace="a634b176-cc6e-49fe-98fb-8ddf515aa1c1"/>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lcf76f155ced4ddcb4097134ff3c332f xmlns="eca63f16-6f6a-426b-9727-86affa5ad5fc">
      <Terms xmlns="http://schemas.microsoft.com/office/infopath/2007/PartnerControls"/>
    </lcf76f155ced4ddcb4097134ff3c332f>
    <TaxCatchAll xmlns="06a0b0f5-ab3f-4382-8730-459fb424e421" xsi:nil="true"/>
  </documentManagement>
</p:properties>
</file>

<file path=customXml/itemProps1.xml><?xml version="1.0" encoding="utf-8"?>
<ds:datastoreItem xmlns:ds="http://schemas.openxmlformats.org/officeDocument/2006/customXml" ds:itemID="{C516AE89-4B97-495C-A86C-01798EEE10F7}">
  <ds:schemaRefs>
    <ds:schemaRef ds:uri="http://schemas.openxmlformats.org/officeDocument/2006/bibliography"/>
  </ds:schemaRefs>
</ds:datastoreItem>
</file>

<file path=customXml/itemProps2.xml><?xml version="1.0" encoding="utf-8"?>
<ds:datastoreItem xmlns:ds="http://schemas.openxmlformats.org/officeDocument/2006/customXml" ds:itemID="{E3036B59-04F7-4D3C-AD6F-F442357B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5790A-119B-4424-9D7A-BB786046969E}">
  <ds:schemaRefs>
    <ds:schemaRef ds:uri="http://schemas.microsoft.com/sharepoint/v3/contenttype/forms"/>
  </ds:schemaRefs>
</ds:datastoreItem>
</file>

<file path=customXml/itemProps4.xml><?xml version="1.0" encoding="utf-8"?>
<ds:datastoreItem xmlns:ds="http://schemas.openxmlformats.org/officeDocument/2006/customXml" ds:itemID="{0AE61ED1-C28F-4245-883C-E04DCD0DFEDE}">
  <ds:schemaRefs>
    <ds:schemaRef ds:uri="http://purl.org/dc/elements/1.1/"/>
    <ds:schemaRef ds:uri="http://purl.org/dc/dcmitype/"/>
    <ds:schemaRef ds:uri="http://schemas.microsoft.com/office/2006/documentManagement/types"/>
    <ds:schemaRef ds:uri="a634b176-cc6e-49fe-98fb-8ddf515aa1c1"/>
    <ds:schemaRef ds:uri="2e9e9adf-cfe2-40e3-aabc-4a542bb4267b"/>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 ds:uri="eca63f16-6f6a-426b-9727-86affa5ad5fc"/>
    <ds:schemaRef ds:uri="06a0b0f5-ab3f-4382-8730-459fb424e4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6546</Words>
  <Characters>39075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M110-53</vt:lpstr>
    </vt:vector>
  </TitlesOfParts>
  <LinksUpToDate>false</LinksUpToDate>
  <CharactersWithSpaces>45530</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M110-53</dc:title>
  <dc:subject>Criteria A/E Scope of Services (Design-Build Project)</dc:subject>
  <dc:creator/>
  <cp:keywords>Criteria Architect/Engineer</cp:keywords>
  <cp:lastModifiedBy/>
  <cp:revision>1</cp:revision>
  <cp:lastPrinted>2012-02-21T22:51:00Z</cp:lastPrinted>
  <dcterms:created xsi:type="dcterms:W3CDTF">2023-06-04T20:03:00Z</dcterms:created>
  <dcterms:modified xsi:type="dcterms:W3CDTF">2023-06-04T20:30:00Z</dcterms:modified>
  <cp:category>Professional Services Agreements</cp:category>
  <cp:contentStatus>2023-JUN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