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10439" w:val="left" w:leader="none"/>
        </w:tabs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685800</wp:posOffset>
                </wp:positionH>
                <wp:positionV relativeFrom="page">
                  <wp:posOffset>9370314</wp:posOffset>
                </wp:positionV>
                <wp:extent cx="6400800" cy="190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90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400800" y="19049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737.820007pt;width:504pt;height:1.5pt;mso-position-horizontal-relative:page;mso-position-vertical-relative:page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>State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Ohio</w:t>
      </w:r>
      <w:r>
        <w:rPr>
          <w:spacing w:val="-2"/>
          <w:u w:val="single"/>
        </w:rPr>
        <w:t> </w:t>
      </w:r>
      <w:r>
        <w:rPr>
          <w:u w:val="single"/>
        </w:rPr>
        <w:t>Standard</w:t>
      </w:r>
      <w:r>
        <w:rPr>
          <w:spacing w:val="-3"/>
          <w:u w:val="single"/>
        </w:rPr>
        <w:t> </w:t>
      </w:r>
      <w:r>
        <w:rPr>
          <w:u w:val="single"/>
        </w:rPr>
        <w:t>Forms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Documents</w:t>
      </w:r>
      <w:r>
        <w:rPr>
          <w:u w:val="single"/>
        </w:rPr>
        <w:tab/>
      </w:r>
    </w:p>
    <w:p>
      <w:pPr>
        <w:pStyle w:val="BodyText"/>
        <w:spacing w:before="70"/>
        <w:rPr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4863"/>
        <w:gridCol w:w="1550"/>
        <w:gridCol w:w="1221"/>
      </w:tblGrid>
      <w:tr>
        <w:trPr>
          <w:trHeight w:val="265" w:hRule="atLeast"/>
        </w:trPr>
        <w:tc>
          <w:tcPr>
            <w:tcW w:w="1848" w:type="dxa"/>
          </w:tcPr>
          <w:p>
            <w:pPr>
              <w:pStyle w:val="TableParagraph"/>
              <w:ind w:left="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Project</w:t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pacing w:val="-4"/>
                <w:sz w:val="20"/>
                <w:u w:val="none"/>
              </w:rPr>
              <w:t>Name</w:t>
            </w:r>
          </w:p>
        </w:tc>
        <w:tc>
          <w:tcPr>
            <w:tcW w:w="4863" w:type="dxa"/>
          </w:tcPr>
          <w:p>
            <w:pPr>
              <w:pStyle w:val="TableParagraph"/>
              <w:tabs>
                <w:tab w:pos="4411" w:val="left" w:leader="none"/>
              </w:tabs>
              <w:ind w:right="8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single"/>
              </w:rPr>
              <w:t>ODNR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Statewide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Maintenance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Facilities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50" w:type="dxa"/>
          </w:tcPr>
          <w:p>
            <w:pPr>
              <w:pStyle w:val="TableParagraph"/>
              <w:ind w:left="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Project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Number</w:t>
            </w:r>
          </w:p>
        </w:tc>
        <w:tc>
          <w:tcPr>
            <w:tcW w:w="1221" w:type="dxa"/>
          </w:tcPr>
          <w:p>
            <w:pPr>
              <w:pStyle w:val="TableParagraph"/>
              <w:tabs>
                <w:tab w:pos="1868" w:val="left" w:leader="none"/>
              </w:tabs>
              <w:ind w:left="68" w:right="-648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single"/>
              </w:rPr>
              <w:t>DNR270020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56" w:hRule="atLeast"/>
        </w:trPr>
        <w:tc>
          <w:tcPr>
            <w:tcW w:w="1848" w:type="dxa"/>
          </w:tcPr>
          <w:p>
            <w:pPr>
              <w:pStyle w:val="TableParagraph"/>
              <w:spacing w:line="210" w:lineRule="exact" w:before="26"/>
              <w:ind w:left="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Project</w:t>
            </w:r>
            <w:r>
              <w:rPr>
                <w:spacing w:val="-7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Location</w:t>
            </w:r>
          </w:p>
        </w:tc>
        <w:tc>
          <w:tcPr>
            <w:tcW w:w="4863" w:type="dxa"/>
          </w:tcPr>
          <w:p>
            <w:pPr>
              <w:pStyle w:val="TableParagraph"/>
              <w:tabs>
                <w:tab w:pos="4411" w:val="left" w:leader="none"/>
              </w:tabs>
              <w:spacing w:line="210" w:lineRule="exact" w:before="26"/>
              <w:ind w:right="87"/>
              <w:jc w:val="righ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single"/>
              </w:rPr>
              <w:t>Various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  <w:u w:val="none"/>
              </w:rPr>
            </w:pPr>
          </w:p>
        </w:tc>
      </w:tr>
    </w:tbl>
    <w:p>
      <w:pPr>
        <w:pStyle w:val="BodyText"/>
        <w:spacing w:before="204"/>
        <w:rPr>
          <w:b/>
          <w:sz w:val="24"/>
        </w:rPr>
      </w:pPr>
    </w:p>
    <w:p>
      <w:pPr>
        <w:spacing w:before="1"/>
        <w:ind w:left="36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676655</wp:posOffset>
                </wp:positionH>
                <wp:positionV relativeFrom="paragraph">
                  <wp:posOffset>-151612</wp:posOffset>
                </wp:positionV>
                <wp:extent cx="641032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10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6350">
                              <a:moveTo>
                                <a:pt x="64099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9944" y="6096"/>
                              </a:lnTo>
                              <a:lnTo>
                                <a:pt x="6409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279999pt;margin-top:-11.937988pt;width:504.72pt;height:.48pt;mso-position-horizontal-relative:page;mso-position-vertical-relative:paragraph;z-index:1572915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Date</w:t>
      </w:r>
      <w:r>
        <w:rPr>
          <w:spacing w:val="-1"/>
          <w:sz w:val="20"/>
        </w:rPr>
        <w:t> </w:t>
      </w:r>
      <w:r>
        <w:rPr>
          <w:sz w:val="20"/>
        </w:rPr>
        <w:t>posted:</w:t>
      </w:r>
      <w:r>
        <w:rPr>
          <w:spacing w:val="-3"/>
          <w:sz w:val="20"/>
        </w:rPr>
        <w:t> </w:t>
      </w:r>
      <w:r>
        <w:rPr>
          <w:spacing w:val="-2"/>
          <w:sz w:val="18"/>
        </w:rPr>
        <w:t>6/22/2026</w:t>
      </w: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revised:</w:t>
      </w:r>
    </w:p>
    <w:p>
      <w:pPr>
        <w:pStyle w:val="BodyText"/>
        <w:rPr>
          <w:sz w:val="20"/>
        </w:rPr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RFQ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above-referenced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project: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35" w:lineRule="auto" w:before="0" w:after="0"/>
        <w:ind w:left="1080" w:right="743" w:hanging="361"/>
        <w:jc w:val="left"/>
        <w:rPr>
          <w:sz w:val="18"/>
        </w:rPr>
      </w:pPr>
      <w:r>
        <w:rPr>
          <w:sz w:val="18"/>
        </w:rPr>
        <w:t>Can</w:t>
      </w:r>
      <w:r>
        <w:rPr>
          <w:spacing w:val="-7"/>
          <w:sz w:val="18"/>
        </w:rPr>
        <w:t> </w:t>
      </w:r>
      <w:r>
        <w:rPr>
          <w:sz w:val="18"/>
        </w:rPr>
        <w:t>you</w:t>
      </w:r>
      <w:r>
        <w:rPr>
          <w:spacing w:val="-7"/>
          <w:sz w:val="18"/>
        </w:rPr>
        <w:t> </w:t>
      </w:r>
      <w:r>
        <w:rPr>
          <w:sz w:val="18"/>
        </w:rPr>
        <w:t>please</w:t>
      </w:r>
      <w:r>
        <w:rPr>
          <w:spacing w:val="-7"/>
          <w:sz w:val="18"/>
        </w:rPr>
        <w:t> </w:t>
      </w:r>
      <w:r>
        <w:rPr>
          <w:sz w:val="18"/>
        </w:rPr>
        <w:t>further</w:t>
      </w:r>
      <w:r>
        <w:rPr>
          <w:spacing w:val="-6"/>
          <w:sz w:val="18"/>
        </w:rPr>
        <w:t> </w:t>
      </w:r>
      <w:r>
        <w:rPr>
          <w:sz w:val="18"/>
        </w:rPr>
        <w:t>explain</w:t>
      </w:r>
      <w:r>
        <w:rPr>
          <w:spacing w:val="-7"/>
          <w:sz w:val="18"/>
        </w:rPr>
        <w:t> </w:t>
      </w:r>
      <w:r>
        <w:rPr>
          <w:sz w:val="18"/>
        </w:rPr>
        <w:t>what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required</w:t>
      </w:r>
      <w:r>
        <w:rPr>
          <w:spacing w:val="-7"/>
          <w:sz w:val="18"/>
        </w:rPr>
        <w:t> </w:t>
      </w:r>
      <w:r>
        <w:rPr>
          <w:sz w:val="18"/>
        </w:rPr>
        <w:t>from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“Environmental</w:t>
      </w:r>
      <w:r>
        <w:rPr>
          <w:spacing w:val="-6"/>
          <w:sz w:val="18"/>
        </w:rPr>
        <w:t> </w:t>
      </w:r>
      <w:r>
        <w:rPr>
          <w:sz w:val="18"/>
        </w:rPr>
        <w:t>Engineering”</w:t>
      </w:r>
      <w:r>
        <w:rPr>
          <w:spacing w:val="-5"/>
          <w:sz w:val="18"/>
        </w:rPr>
        <w:t> </w:t>
      </w:r>
      <w:r>
        <w:rPr>
          <w:sz w:val="18"/>
        </w:rPr>
        <w:t>consultant</w:t>
      </w:r>
      <w:r>
        <w:rPr>
          <w:spacing w:val="-6"/>
          <w:sz w:val="18"/>
        </w:rPr>
        <w:t> </w:t>
      </w:r>
      <w:r>
        <w:rPr>
          <w:sz w:val="18"/>
        </w:rPr>
        <w:t>listed</w:t>
      </w:r>
      <w:r>
        <w:rPr>
          <w:spacing w:val="-5"/>
          <w:sz w:val="18"/>
        </w:rPr>
        <w:t> </w:t>
      </w:r>
      <w:r>
        <w:rPr>
          <w:sz w:val="18"/>
        </w:rPr>
        <w:t>under "Additional Service Providers Required"?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1799" w:val="left" w:leader="none"/>
          <w:tab w:pos="1850" w:val="left" w:leader="none"/>
        </w:tabs>
        <w:spacing w:line="237" w:lineRule="auto" w:before="0" w:after="0"/>
        <w:ind w:left="1799" w:right="423" w:hanging="360"/>
        <w:jc w:val="left"/>
        <w:rPr>
          <w:sz w:val="18"/>
        </w:rPr>
      </w:pPr>
      <w:r>
        <w:rPr>
          <w:sz w:val="18"/>
        </w:rPr>
        <w:t>To</w:t>
      </w:r>
      <w:r>
        <w:rPr>
          <w:spacing w:val="40"/>
          <w:sz w:val="18"/>
        </w:rPr>
        <w:t> </w:t>
      </w:r>
      <w:r>
        <w:rPr>
          <w:sz w:val="18"/>
        </w:rPr>
        <w:t>provide expertise in areas including, but not limited to, permitting, site assessments, stormwater management,</w:t>
      </w:r>
      <w:r>
        <w:rPr>
          <w:spacing w:val="-8"/>
          <w:sz w:val="18"/>
        </w:rPr>
        <w:t> </w:t>
      </w:r>
      <w:r>
        <w:rPr>
          <w:sz w:val="18"/>
        </w:rPr>
        <w:t>sustainability</w:t>
      </w:r>
      <w:r>
        <w:rPr>
          <w:spacing w:val="-8"/>
          <w:sz w:val="18"/>
        </w:rPr>
        <w:t> </w:t>
      </w:r>
      <w:r>
        <w:rPr>
          <w:sz w:val="18"/>
        </w:rPr>
        <w:t>considerations,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identification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potential</w:t>
      </w:r>
      <w:r>
        <w:rPr>
          <w:spacing w:val="-7"/>
          <w:sz w:val="18"/>
        </w:rPr>
        <w:t> </w:t>
      </w:r>
      <w:r>
        <w:rPr>
          <w:sz w:val="18"/>
        </w:rPr>
        <w:t>environmental</w:t>
      </w:r>
      <w:r>
        <w:rPr>
          <w:spacing w:val="-8"/>
          <w:sz w:val="18"/>
        </w:rPr>
        <w:t> </w:t>
      </w:r>
      <w:r>
        <w:rPr>
          <w:sz w:val="18"/>
        </w:rPr>
        <w:t>impacts</w:t>
      </w:r>
      <w:r>
        <w:rPr>
          <w:spacing w:val="-8"/>
          <w:sz w:val="18"/>
        </w:rPr>
        <w:t> </w:t>
      </w:r>
      <w:r>
        <w:rPr>
          <w:sz w:val="18"/>
        </w:rPr>
        <w:t>early</w:t>
      </w:r>
      <w:r>
        <w:rPr>
          <w:spacing w:val="-8"/>
          <w:sz w:val="18"/>
        </w:rPr>
        <w:t> </w:t>
      </w:r>
      <w:r>
        <w:rPr>
          <w:sz w:val="18"/>
        </w:rPr>
        <w:t>in </w:t>
      </w:r>
      <w:r>
        <w:rPr>
          <w:spacing w:val="-2"/>
          <w:sz w:val="18"/>
        </w:rPr>
        <w:t>design.</w:t>
      </w:r>
    </w:p>
    <w:p>
      <w:pPr>
        <w:pStyle w:val="ListParagraph"/>
        <w:spacing w:after="0" w:line="237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30" w:footer="809" w:top="1080" w:bottom="1000" w:left="720" w:right="1080"/>
          <w:pgNumType w:start="1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666750</wp:posOffset>
                </wp:positionH>
                <wp:positionV relativeFrom="page">
                  <wp:posOffset>614933</wp:posOffset>
                </wp:positionV>
                <wp:extent cx="6438900" cy="190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389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9050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38900" y="19050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48.419998pt;width:507pt;height:1.5pt;mso-position-horizontal-relative:page;mso-position-vertical-relative:page;z-index:1572966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666750</wp:posOffset>
                </wp:positionH>
                <wp:positionV relativeFrom="page">
                  <wp:posOffset>9438131</wp:posOffset>
                </wp:positionV>
                <wp:extent cx="6438900" cy="190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389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9050">
                              <a:moveTo>
                                <a:pt x="64389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38900" y="19050"/>
                              </a:lnTo>
                              <a:lnTo>
                                <a:pt x="643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743.159973pt;width:507pt;height:1.5pt;mso-position-horizontal-relative:page;mso-position-vertical-relative:page;z-index:15730176" id="docshape11" filled="true" fillcolor="#000000" stroked="false">
                <v:fill type="solid"/>
                <w10:wrap type="none"/>
              </v:rect>
            </w:pict>
          </mc:Fallback>
        </mc:AlternateContent>
      </w:r>
    </w:p>
    <w:sectPr>
      <w:headerReference w:type="default" r:id="rId7"/>
      <w:footerReference w:type="default" r:id="rId8"/>
      <w:pgSz w:w="12240" w:h="15840"/>
      <w:pgMar w:header="726" w:footer="721" w:top="940" w:bottom="92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673100</wp:posOffset>
              </wp:positionH>
              <wp:positionV relativeFrom="page">
                <wp:posOffset>9405017</wp:posOffset>
              </wp:positionV>
              <wp:extent cx="76136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13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F110-17v0912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40.552551pt;width:59.95pt;height:12.1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F110-17v0912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6489407</wp:posOffset>
              </wp:positionH>
              <wp:positionV relativeFrom="page">
                <wp:posOffset>9405017</wp:posOffset>
              </wp:positionV>
              <wp:extent cx="609600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96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97699pt;margin-top:740.552551pt;width:48pt;height:12.1pt;mso-position-horizontal-relative:page;mso-position-vertical-relative:page;z-index:-157824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673100</wp:posOffset>
              </wp:positionH>
              <wp:positionV relativeFrom="page">
                <wp:posOffset>9460643</wp:posOffset>
              </wp:positionV>
              <wp:extent cx="762000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62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F110-17v0912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744.932556pt;width:60pt;height:12.1pt;mso-position-horizontal-relative:page;mso-position-vertical-relative:page;z-index:-15780864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F110-17v0912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6489484</wp:posOffset>
              </wp:positionH>
              <wp:positionV relativeFrom="page">
                <wp:posOffset>9460643</wp:posOffset>
              </wp:positionV>
              <wp:extent cx="609600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096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0.983002pt;margin-top:744.932556pt;width:48pt;height:12.1pt;mso-position-horizontal-relative:page;mso-position-vertical-relative:page;z-index:-1578035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673100</wp:posOffset>
              </wp:positionH>
              <wp:positionV relativeFrom="page">
                <wp:posOffset>450818</wp:posOffset>
              </wp:positionV>
              <wp:extent cx="3018790" cy="2527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1879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RFQ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Question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Answer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35.49752pt;width:237.7pt;height:19.9pt;mso-position-horizontal-relative:page;mso-position-vertical-relative:page;z-index:-157834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RFQ</w:t>
                    </w:r>
                    <w:r>
                      <w:rPr>
                        <w:b/>
                        <w:spacing w:val="-7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Question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Answer</w:t>
                    </w:r>
                    <w:r>
                      <w:rPr>
                        <w:b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spacing w:val="-4"/>
                        <w:sz w:val="32"/>
                      </w:rPr>
                      <w:t>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673100</wp:posOffset>
              </wp:positionH>
              <wp:positionV relativeFrom="page">
                <wp:posOffset>448172</wp:posOffset>
              </wp:positionV>
              <wp:extent cx="1056640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56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[Project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Number]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35.289158pt;width:83.2pt;height:13.2pt;mso-position-horizontal-relative:page;mso-position-vertical-relative:page;z-index:-1578188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[Project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Number]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6177726</wp:posOffset>
              </wp:positionH>
              <wp:positionV relativeFrom="page">
                <wp:posOffset>448172</wp:posOffset>
              </wp:positionV>
              <wp:extent cx="922019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[Project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3515pt;margin-top:35.289158pt;width:72.6pt;height:13.2pt;mso-position-horizontal-relative:page;mso-position-vertical-relative:page;z-index:-1578137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[Project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Name]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00" w:hanging="4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4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4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4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4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4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4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1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right="423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</w:pPr>
    <w:rPr>
      <w:rFonts w:ascii="Arial" w:hAnsi="Arial" w:eastAsia="Arial" w:cs="Arial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Architect's Office</Company>
  <Manager>Lane Beougher</Manager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Ruha, Kyle</dc:creator>
  <cp:category>Documents</cp:category>
  <cp:keywords>Forms</cp:keywords>
  <dc:subject>SAO Formhead - Portrait</dc:subject>
  <dc:title>F800-00</dc:title>
  <dcterms:created xsi:type="dcterms:W3CDTF">2026-06-22T19:13:56Z</dcterms:created>
  <dcterms:modified xsi:type="dcterms:W3CDTF">2026-06-22T19:13:56Z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0x010100E57645E4D21FE54E96FAD3321C64067F</vt:lpwstr>
  </property>
  <property fmtid="{D5CDD505-2E9C-101B-9397-08002B2CF9AE}" pid="3" name="Created">
    <vt:filetime>2026-06-22T00:00:00Z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2026-06-22T00:00:00Z</vt:filetime>
  </property>
  <property fmtid="{D5CDD505-2E9C-101B-9397-08002B2CF9AE}" pid="6" name="Producer">
    <vt:lpwstr>Adobe PDF Library 26.1.158</vt:lpwstr>
  </property>
  <property fmtid="{D5CDD505-2E9C-101B-9397-08002B2CF9AE}" pid="7" name="SourceModified">
    <vt:lpwstr>D:20260622173825</vt:lpwstr>
  </property>
</Properties>
</file>