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F6CC2" w14:textId="5C9F5801" w:rsidR="00FE3047" w:rsidRPr="000F6B30" w:rsidRDefault="005A68BF" w:rsidP="00FE3047">
      <w:pPr>
        <w:jc w:val="center"/>
        <w:rPr>
          <w:b/>
          <w:bCs/>
          <w:sz w:val="20"/>
          <w:szCs w:val="20"/>
        </w:rPr>
      </w:pPr>
      <w:r w:rsidRPr="000F6B30">
        <w:rPr>
          <w:b/>
          <w:bCs/>
          <w:sz w:val="20"/>
          <w:szCs w:val="20"/>
        </w:rPr>
        <w:t>E</w:t>
      </w:r>
      <w:r w:rsidR="00A94674">
        <w:rPr>
          <w:b/>
          <w:bCs/>
          <w:sz w:val="20"/>
          <w:szCs w:val="20"/>
        </w:rPr>
        <w:t>mployment Quality</w:t>
      </w:r>
      <w:r w:rsidRPr="000F6B30">
        <w:rPr>
          <w:b/>
          <w:bCs/>
          <w:sz w:val="20"/>
          <w:szCs w:val="20"/>
        </w:rPr>
        <w:t xml:space="preserve"> Payment Attestation Form</w:t>
      </w:r>
    </w:p>
    <w:p w14:paraId="0B257905" w14:textId="465E7E61" w:rsidR="00FE3047" w:rsidRPr="000F6B30" w:rsidRDefault="00015455" w:rsidP="0050753C">
      <w:pPr>
        <w:rPr>
          <w:rFonts w:cstheme="minorHAnsi"/>
          <w:sz w:val="20"/>
          <w:szCs w:val="20"/>
        </w:rPr>
      </w:pPr>
      <w:r w:rsidRPr="000F6B30">
        <w:rPr>
          <w:rFonts w:cstheme="minorHAnsi"/>
          <w:sz w:val="20"/>
          <w:szCs w:val="20"/>
        </w:rPr>
        <w:t>Complete the following information</w:t>
      </w:r>
      <w:r w:rsidR="00564A81">
        <w:rPr>
          <w:rFonts w:cstheme="minorHAnsi"/>
          <w:sz w:val="20"/>
          <w:szCs w:val="20"/>
        </w:rPr>
        <w:t xml:space="preserve"> to identify the provider of services and the individual who has achieved an outcome.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FE3047" w:rsidRPr="000F6B30" w14:paraId="02098A65" w14:textId="77777777" w:rsidTr="00FE3047">
        <w:tc>
          <w:tcPr>
            <w:tcW w:w="4788" w:type="dxa"/>
          </w:tcPr>
          <w:p w14:paraId="1CA893E1" w14:textId="4A44EF19" w:rsidR="00FE3047" w:rsidRPr="000F6B30" w:rsidRDefault="00FE3047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Provider</w:t>
            </w:r>
            <w:r w:rsidR="00015455" w:rsidRPr="000F6B30">
              <w:rPr>
                <w:rFonts w:cstheme="minorHAnsi"/>
                <w:sz w:val="20"/>
                <w:szCs w:val="20"/>
              </w:rPr>
              <w:t xml:space="preserve"> Name</w:t>
            </w:r>
          </w:p>
        </w:tc>
        <w:tc>
          <w:tcPr>
            <w:tcW w:w="4788" w:type="dxa"/>
          </w:tcPr>
          <w:p w14:paraId="13CA92C9" w14:textId="77777777" w:rsidR="00FE3047" w:rsidRDefault="00FE3047">
            <w:pPr>
              <w:rPr>
                <w:rFonts w:cstheme="minorHAnsi"/>
                <w:sz w:val="20"/>
                <w:szCs w:val="20"/>
              </w:rPr>
            </w:pPr>
          </w:p>
          <w:p w14:paraId="0A3DDB0F" w14:textId="77777777" w:rsidR="00BE7566" w:rsidRPr="000F6B30" w:rsidRDefault="00BE75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9C4" w:rsidRPr="000F6B30" w14:paraId="6A60B382" w14:textId="77777777" w:rsidTr="00FE3047">
        <w:tc>
          <w:tcPr>
            <w:tcW w:w="4788" w:type="dxa"/>
          </w:tcPr>
          <w:p w14:paraId="16079022" w14:textId="29797153" w:rsidR="004F79C4" w:rsidRPr="000F6B30" w:rsidRDefault="00015455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Ohio Medicaid Provider ID Number</w:t>
            </w:r>
          </w:p>
        </w:tc>
        <w:tc>
          <w:tcPr>
            <w:tcW w:w="4788" w:type="dxa"/>
          </w:tcPr>
          <w:p w14:paraId="5CBECE24" w14:textId="77777777" w:rsidR="004F79C4" w:rsidRDefault="004F79C4">
            <w:pPr>
              <w:rPr>
                <w:rFonts w:cstheme="minorHAnsi"/>
                <w:sz w:val="20"/>
                <w:szCs w:val="20"/>
              </w:rPr>
            </w:pPr>
          </w:p>
          <w:p w14:paraId="3B3138E6" w14:textId="77777777" w:rsidR="00BE7566" w:rsidRPr="000F6B30" w:rsidRDefault="00BE75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3047" w:rsidRPr="000F6B30" w14:paraId="74E46B24" w14:textId="77777777" w:rsidTr="00FE3047">
        <w:tc>
          <w:tcPr>
            <w:tcW w:w="4788" w:type="dxa"/>
          </w:tcPr>
          <w:p w14:paraId="430F0428" w14:textId="275754BA" w:rsidR="00FE3047" w:rsidRPr="000F6B30" w:rsidRDefault="00FE3047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Name of Individual Who Achieved Outcome</w:t>
            </w:r>
          </w:p>
        </w:tc>
        <w:tc>
          <w:tcPr>
            <w:tcW w:w="4788" w:type="dxa"/>
          </w:tcPr>
          <w:p w14:paraId="09D01731" w14:textId="77777777" w:rsidR="00FE3047" w:rsidRDefault="00FE3047">
            <w:pPr>
              <w:rPr>
                <w:rFonts w:cstheme="minorHAnsi"/>
                <w:sz w:val="20"/>
                <w:szCs w:val="20"/>
              </w:rPr>
            </w:pPr>
          </w:p>
          <w:p w14:paraId="321F469B" w14:textId="77777777" w:rsidR="00BE7566" w:rsidRPr="000F6B30" w:rsidRDefault="00BE75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3047" w:rsidRPr="000F6B30" w14:paraId="3D22280A" w14:textId="77777777" w:rsidTr="00FE3047">
        <w:tc>
          <w:tcPr>
            <w:tcW w:w="4788" w:type="dxa"/>
          </w:tcPr>
          <w:p w14:paraId="79EF452D" w14:textId="0B2643F7" w:rsidR="00FE3047" w:rsidRPr="000F6B30" w:rsidRDefault="00FE3047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ID Number of Individual Who Achieved Outcome</w:t>
            </w:r>
          </w:p>
        </w:tc>
        <w:tc>
          <w:tcPr>
            <w:tcW w:w="4788" w:type="dxa"/>
          </w:tcPr>
          <w:p w14:paraId="686A2E75" w14:textId="77777777" w:rsidR="00FE3047" w:rsidRDefault="00FE3047">
            <w:pPr>
              <w:rPr>
                <w:rFonts w:cstheme="minorHAnsi"/>
                <w:sz w:val="20"/>
                <w:szCs w:val="20"/>
              </w:rPr>
            </w:pPr>
          </w:p>
          <w:p w14:paraId="6B3DCE59" w14:textId="77777777" w:rsidR="00BE7566" w:rsidRPr="000F6B30" w:rsidRDefault="00BE75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3047" w:rsidRPr="000F6B30" w14:paraId="03F1C001" w14:textId="77777777" w:rsidTr="00FE3047">
        <w:tc>
          <w:tcPr>
            <w:tcW w:w="4788" w:type="dxa"/>
          </w:tcPr>
          <w:p w14:paraId="6266DD46" w14:textId="0628916A" w:rsidR="00FE3047" w:rsidRPr="000F6B30" w:rsidRDefault="00FE3047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Acuity Level of Individual Who Achieved Outcome</w:t>
            </w:r>
          </w:p>
        </w:tc>
        <w:tc>
          <w:tcPr>
            <w:tcW w:w="4788" w:type="dxa"/>
          </w:tcPr>
          <w:p w14:paraId="29B311C1" w14:textId="77777777" w:rsidR="00FE3047" w:rsidRDefault="00FE3047">
            <w:pPr>
              <w:rPr>
                <w:rFonts w:cstheme="minorHAnsi"/>
                <w:sz w:val="20"/>
                <w:szCs w:val="20"/>
              </w:rPr>
            </w:pPr>
          </w:p>
          <w:p w14:paraId="1F43B7E0" w14:textId="77777777" w:rsidR="00BE7566" w:rsidRPr="000F6B30" w:rsidRDefault="00BE756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1C0F67A" w14:textId="77777777" w:rsidR="0050753C" w:rsidRDefault="0050753C" w:rsidP="0050753C">
      <w:pPr>
        <w:spacing w:after="120"/>
        <w:rPr>
          <w:rFonts w:cstheme="minorHAnsi"/>
          <w:sz w:val="20"/>
          <w:szCs w:val="20"/>
        </w:rPr>
      </w:pPr>
    </w:p>
    <w:p w14:paraId="0F84928C" w14:textId="1C377D0C" w:rsidR="005A68BF" w:rsidRPr="000F6B30" w:rsidRDefault="00282ED3" w:rsidP="0050753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Check </w:t>
      </w:r>
      <w:r w:rsidR="00564A81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box</w:t>
      </w:r>
      <w:r w:rsidR="00564A81">
        <w:rPr>
          <w:rFonts w:cstheme="minorHAnsi"/>
          <w:sz w:val="20"/>
          <w:szCs w:val="20"/>
        </w:rPr>
        <w:t>(s) in the Amount Requested column that correspond</w:t>
      </w:r>
      <w:r>
        <w:rPr>
          <w:rFonts w:cstheme="minorHAnsi"/>
          <w:sz w:val="20"/>
          <w:szCs w:val="20"/>
        </w:rPr>
        <w:t>s</w:t>
      </w:r>
      <w:r w:rsidR="00564A81">
        <w:rPr>
          <w:rFonts w:cstheme="minorHAnsi"/>
          <w:sz w:val="20"/>
          <w:szCs w:val="20"/>
        </w:rPr>
        <w:t xml:space="preserve"> to the appropriate acuity level and outcome(s) achieved.</w:t>
      </w:r>
      <w:r w:rsidR="005650CA">
        <w:rPr>
          <w:rFonts w:cstheme="minorHAnsi"/>
          <w:sz w:val="20"/>
          <w:szCs w:val="20"/>
        </w:rPr>
        <w:t xml:space="preserve"> For individuals who achieve a placement in a competitive, integrated setting with at </w:t>
      </w:r>
      <w:r w:rsidR="00E03710">
        <w:rPr>
          <w:rFonts w:cstheme="minorHAnsi"/>
          <w:sz w:val="20"/>
          <w:szCs w:val="20"/>
        </w:rPr>
        <w:t>least</w:t>
      </w:r>
      <w:r w:rsidR="005650CA">
        <w:rPr>
          <w:rFonts w:cstheme="minorHAnsi"/>
          <w:sz w:val="20"/>
          <w:szCs w:val="20"/>
        </w:rPr>
        <w:t xml:space="preserve"> $12 an hour or 30 hours per week</w:t>
      </w:r>
      <w:r w:rsidR="00F30869" w:rsidRPr="00F30869">
        <w:rPr>
          <w:rFonts w:cstheme="minorHAnsi"/>
          <w:sz w:val="20"/>
          <w:szCs w:val="20"/>
        </w:rPr>
        <w:t xml:space="preserve"> </w:t>
      </w:r>
      <w:r w:rsidR="00F30869">
        <w:rPr>
          <w:rFonts w:cstheme="minorHAnsi"/>
          <w:sz w:val="20"/>
          <w:szCs w:val="20"/>
        </w:rPr>
        <w:t>(averaged across four weeks)</w:t>
      </w:r>
      <w:r w:rsidR="005650CA">
        <w:rPr>
          <w:rFonts w:cstheme="minorHAnsi"/>
          <w:sz w:val="20"/>
          <w:szCs w:val="20"/>
        </w:rPr>
        <w:t>, both Job Development outcome payments can be claimed using the same payment form.</w:t>
      </w:r>
      <w:r w:rsidR="00936A95">
        <w:rPr>
          <w:rFonts w:cstheme="minorHAnsi"/>
          <w:sz w:val="20"/>
          <w:szCs w:val="20"/>
        </w:rPr>
        <w:t xml:space="preserve"> The Acuity Level of Individual should align with the ISP in which the outcome is authorized.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50"/>
        <w:gridCol w:w="2155"/>
      </w:tblGrid>
      <w:tr w:rsidR="00FE3047" w:rsidRPr="000F6B30" w14:paraId="48E3EF65" w14:textId="314D5576" w:rsidTr="00564A81">
        <w:tc>
          <w:tcPr>
            <w:tcW w:w="9350" w:type="dxa"/>
            <w:gridSpan w:val="3"/>
            <w:shd w:val="clear" w:color="auto" w:fill="C6C9CA" w:themeFill="accent2"/>
          </w:tcPr>
          <w:p w14:paraId="7ED45B64" w14:textId="66296D25" w:rsidR="00FE3047" w:rsidRPr="000F6B30" w:rsidRDefault="00FE3047" w:rsidP="004F68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F6B30">
              <w:rPr>
                <w:rFonts w:cstheme="minorHAnsi"/>
                <w:b/>
                <w:bCs/>
                <w:sz w:val="20"/>
                <w:szCs w:val="20"/>
              </w:rPr>
              <w:t>Job Development</w:t>
            </w:r>
          </w:p>
        </w:tc>
      </w:tr>
      <w:tr w:rsidR="00564A81" w:rsidRPr="000F6B30" w14:paraId="2B6B14F1" w14:textId="77777777" w:rsidTr="004F6808">
        <w:tc>
          <w:tcPr>
            <w:tcW w:w="4045" w:type="dxa"/>
            <w:shd w:val="clear" w:color="auto" w:fill="auto"/>
          </w:tcPr>
          <w:p w14:paraId="7836D4B9" w14:textId="10795901" w:rsidR="00564A81" w:rsidRPr="000F6B30" w:rsidRDefault="00564A81" w:rsidP="004F68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Outcome Achieved</w:t>
            </w:r>
          </w:p>
        </w:tc>
        <w:tc>
          <w:tcPr>
            <w:tcW w:w="3150" w:type="dxa"/>
            <w:shd w:val="clear" w:color="auto" w:fill="auto"/>
          </w:tcPr>
          <w:p w14:paraId="09F15877" w14:textId="77777777" w:rsidR="00564A81" w:rsidRPr="000F6B30" w:rsidRDefault="00564A81" w:rsidP="004F68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Acuity Level of Individual</w:t>
            </w:r>
          </w:p>
        </w:tc>
        <w:tc>
          <w:tcPr>
            <w:tcW w:w="2155" w:type="dxa"/>
            <w:shd w:val="clear" w:color="auto" w:fill="auto"/>
          </w:tcPr>
          <w:p w14:paraId="716E316D" w14:textId="012D7BA2" w:rsidR="00564A81" w:rsidRPr="000F6B30" w:rsidRDefault="00564A81" w:rsidP="004F68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Amount Requested</w:t>
            </w:r>
          </w:p>
        </w:tc>
      </w:tr>
      <w:tr w:rsidR="00FE3047" w:rsidRPr="000F6B30" w14:paraId="6BA77F2E" w14:textId="33C30F21" w:rsidTr="00F26E88">
        <w:trPr>
          <w:trHeight w:val="368"/>
        </w:trPr>
        <w:tc>
          <w:tcPr>
            <w:tcW w:w="4045" w:type="dxa"/>
            <w:vMerge w:val="restart"/>
          </w:tcPr>
          <w:p w14:paraId="6B63CB1B" w14:textId="699AB511" w:rsidR="00FE3047" w:rsidRPr="000F6B30" w:rsidRDefault="00FE3047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 xml:space="preserve">Job </w:t>
            </w:r>
            <w:r w:rsidR="000F6B30">
              <w:rPr>
                <w:rFonts w:cstheme="minorHAnsi"/>
                <w:sz w:val="20"/>
                <w:szCs w:val="20"/>
              </w:rPr>
              <w:t>p</w:t>
            </w:r>
            <w:r w:rsidRPr="000F6B30">
              <w:rPr>
                <w:rFonts w:cstheme="minorHAnsi"/>
                <w:sz w:val="20"/>
                <w:szCs w:val="20"/>
              </w:rPr>
              <w:t>lacement in competitive, integrated setting</w:t>
            </w:r>
          </w:p>
        </w:tc>
        <w:tc>
          <w:tcPr>
            <w:tcW w:w="3150" w:type="dxa"/>
            <w:vAlign w:val="center"/>
          </w:tcPr>
          <w:p w14:paraId="6E73CDB5" w14:textId="5ACE3CB9" w:rsidR="00FE3047" w:rsidRPr="000F6B30" w:rsidRDefault="00FE3047" w:rsidP="00F26E88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Acuity Levels A1, A, B</w:t>
            </w:r>
          </w:p>
        </w:tc>
        <w:tc>
          <w:tcPr>
            <w:tcW w:w="2155" w:type="dxa"/>
          </w:tcPr>
          <w:p w14:paraId="5D282BF2" w14:textId="67BE2DF6" w:rsidR="00FE3047" w:rsidRPr="00F26E88" w:rsidRDefault="007129E8" w:rsidP="00F26E88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418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3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$290</w:t>
            </w:r>
          </w:p>
        </w:tc>
      </w:tr>
      <w:tr w:rsidR="00FE3047" w:rsidRPr="000F6B30" w14:paraId="74947754" w14:textId="77777777" w:rsidTr="00F26E88">
        <w:trPr>
          <w:trHeight w:val="233"/>
        </w:trPr>
        <w:tc>
          <w:tcPr>
            <w:tcW w:w="4045" w:type="dxa"/>
            <w:vMerge/>
          </w:tcPr>
          <w:p w14:paraId="24FC90BD" w14:textId="77777777" w:rsidR="00FE3047" w:rsidRPr="000F6B30" w:rsidRDefault="00FE3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084967F9" w14:textId="6EC613F2" w:rsidR="00FE3047" w:rsidRPr="000F6B30" w:rsidRDefault="00FE3047" w:rsidP="00F26E88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Acuity Level C</w:t>
            </w:r>
          </w:p>
        </w:tc>
        <w:tc>
          <w:tcPr>
            <w:tcW w:w="2155" w:type="dxa"/>
          </w:tcPr>
          <w:p w14:paraId="03266F9C" w14:textId="680D2B8D" w:rsidR="00FE3047" w:rsidRPr="00F26E88" w:rsidRDefault="007129E8" w:rsidP="00F26E88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5241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$430</w:t>
            </w:r>
          </w:p>
        </w:tc>
      </w:tr>
      <w:tr w:rsidR="00FE3047" w:rsidRPr="000F6B30" w14:paraId="6D9F2464" w14:textId="692ABD47" w:rsidTr="00F26E88">
        <w:trPr>
          <w:trHeight w:val="359"/>
        </w:trPr>
        <w:tc>
          <w:tcPr>
            <w:tcW w:w="4045" w:type="dxa"/>
            <w:vMerge w:val="restart"/>
          </w:tcPr>
          <w:p w14:paraId="13C6ED3E" w14:textId="70EE6912" w:rsidR="00FE3047" w:rsidRPr="000F6B30" w:rsidRDefault="00FE3047" w:rsidP="00FE3047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eastAsiaTheme="minorEastAsia" w:cstheme="minorHAnsi"/>
                <w:kern w:val="24"/>
                <w:sz w:val="20"/>
                <w:szCs w:val="20"/>
                <w14:ligatures w14:val="none"/>
              </w:rPr>
              <w:t>Job placement in competitive, integrated setting (at least $12 an hour or 30 hours a week)</w:t>
            </w:r>
          </w:p>
        </w:tc>
        <w:tc>
          <w:tcPr>
            <w:tcW w:w="3150" w:type="dxa"/>
            <w:vAlign w:val="center"/>
          </w:tcPr>
          <w:p w14:paraId="51881BCB" w14:textId="0B5ADB36" w:rsidR="00FE3047" w:rsidRPr="000F6B30" w:rsidRDefault="00FE3047" w:rsidP="00F26E88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Acuity Levels A1, A, B</w:t>
            </w:r>
          </w:p>
        </w:tc>
        <w:tc>
          <w:tcPr>
            <w:tcW w:w="2155" w:type="dxa"/>
          </w:tcPr>
          <w:p w14:paraId="27AC28E2" w14:textId="3D6B0E8F" w:rsidR="00FE3047" w:rsidRPr="00F26E88" w:rsidRDefault="007129E8" w:rsidP="00F26E88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2333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$200</w:t>
            </w:r>
          </w:p>
        </w:tc>
      </w:tr>
      <w:tr w:rsidR="00FE3047" w:rsidRPr="000F6B30" w14:paraId="56A081AF" w14:textId="77777777" w:rsidTr="00F26E88">
        <w:trPr>
          <w:trHeight w:val="413"/>
        </w:trPr>
        <w:tc>
          <w:tcPr>
            <w:tcW w:w="4045" w:type="dxa"/>
            <w:vMerge/>
          </w:tcPr>
          <w:p w14:paraId="6415278D" w14:textId="77777777" w:rsidR="00FE3047" w:rsidRPr="000F6B30" w:rsidRDefault="00FE3047" w:rsidP="00FE30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1A9B3E91" w14:textId="1C23AE68" w:rsidR="00FE3047" w:rsidRPr="000F6B30" w:rsidRDefault="00FE3047" w:rsidP="00F26E88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Acuity Level C</w:t>
            </w:r>
          </w:p>
        </w:tc>
        <w:tc>
          <w:tcPr>
            <w:tcW w:w="2155" w:type="dxa"/>
          </w:tcPr>
          <w:p w14:paraId="50BBFB32" w14:textId="1CA4661F" w:rsidR="00FE3047" w:rsidRPr="00F26E88" w:rsidRDefault="007129E8" w:rsidP="00F26E88">
            <w:pPr>
              <w:jc w:val="center"/>
              <w:rPr>
                <w:rFonts w:cstheme="minorHAnsi"/>
                <w:sz w:val="32"/>
                <w:szCs w:val="32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1209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 w:rsidRP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$300</w:t>
            </w:r>
          </w:p>
        </w:tc>
      </w:tr>
    </w:tbl>
    <w:p w14:paraId="239F1062" w14:textId="4068E37F" w:rsidR="00FE3047" w:rsidRDefault="00FE3047" w:rsidP="0050753C">
      <w:pPr>
        <w:spacing w:after="120"/>
        <w:rPr>
          <w:rFonts w:cstheme="minorHAnsi"/>
          <w:sz w:val="20"/>
          <w:szCs w:val="20"/>
        </w:rPr>
      </w:pPr>
    </w:p>
    <w:p w14:paraId="1925DB29" w14:textId="043C468D" w:rsidR="005650CA" w:rsidRPr="000F6B30" w:rsidRDefault="00282ED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Check </w:t>
      </w:r>
      <w:r w:rsidR="005650CA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box</w:t>
      </w:r>
      <w:r w:rsidR="00F9215B">
        <w:rPr>
          <w:rFonts w:cstheme="minorHAnsi"/>
          <w:sz w:val="20"/>
          <w:szCs w:val="20"/>
        </w:rPr>
        <w:t>(s)</w:t>
      </w:r>
      <w:r w:rsidR="005650CA">
        <w:rPr>
          <w:rFonts w:cstheme="minorHAnsi"/>
          <w:sz w:val="20"/>
          <w:szCs w:val="20"/>
        </w:rPr>
        <w:t xml:space="preserve"> in the Amount Requested column that corresponds to the appropriate acuity level and the outcome</w:t>
      </w:r>
      <w:r w:rsidR="00F9215B">
        <w:rPr>
          <w:rFonts w:cstheme="minorHAnsi"/>
          <w:sz w:val="20"/>
          <w:szCs w:val="20"/>
        </w:rPr>
        <w:t>(s)</w:t>
      </w:r>
      <w:r w:rsidR="005650CA">
        <w:rPr>
          <w:rFonts w:cstheme="minorHAnsi"/>
          <w:sz w:val="20"/>
          <w:szCs w:val="20"/>
        </w:rPr>
        <w:t xml:space="preserve"> achieved. Provide the calendar date that the individual achieved 90 or 180 days in the same job placement. Providers may claim the </w:t>
      </w:r>
      <w:proofErr w:type="gramStart"/>
      <w:r w:rsidR="00F9215B">
        <w:rPr>
          <w:rFonts w:cstheme="minorHAnsi"/>
          <w:sz w:val="20"/>
          <w:szCs w:val="20"/>
        </w:rPr>
        <w:t>90</w:t>
      </w:r>
      <w:r w:rsidR="00E03710">
        <w:rPr>
          <w:rFonts w:cstheme="minorHAnsi"/>
          <w:sz w:val="20"/>
          <w:szCs w:val="20"/>
        </w:rPr>
        <w:t xml:space="preserve"> </w:t>
      </w:r>
      <w:r w:rsidR="00F9215B">
        <w:rPr>
          <w:rFonts w:cstheme="minorHAnsi"/>
          <w:sz w:val="20"/>
          <w:szCs w:val="20"/>
        </w:rPr>
        <w:t>day</w:t>
      </w:r>
      <w:proofErr w:type="gramEnd"/>
      <w:r w:rsidR="005650CA">
        <w:rPr>
          <w:rFonts w:cstheme="minorHAnsi"/>
          <w:sz w:val="20"/>
          <w:szCs w:val="20"/>
        </w:rPr>
        <w:t xml:space="preserve"> payment separately or wait to claim the 90</w:t>
      </w:r>
      <w:r w:rsidR="00E03710">
        <w:rPr>
          <w:rFonts w:cstheme="minorHAnsi"/>
          <w:sz w:val="20"/>
          <w:szCs w:val="20"/>
        </w:rPr>
        <w:t xml:space="preserve"> </w:t>
      </w:r>
      <w:r w:rsidR="005650CA">
        <w:rPr>
          <w:rFonts w:cstheme="minorHAnsi"/>
          <w:sz w:val="20"/>
          <w:szCs w:val="20"/>
        </w:rPr>
        <w:t>day and 180</w:t>
      </w:r>
      <w:r w:rsidR="00E03710">
        <w:rPr>
          <w:rFonts w:cstheme="minorHAnsi"/>
          <w:sz w:val="20"/>
          <w:szCs w:val="20"/>
        </w:rPr>
        <w:t xml:space="preserve"> </w:t>
      </w:r>
      <w:r w:rsidR="005650CA">
        <w:rPr>
          <w:rFonts w:cstheme="minorHAnsi"/>
          <w:sz w:val="20"/>
          <w:szCs w:val="20"/>
        </w:rPr>
        <w:t>day payments using one payment form.</w:t>
      </w:r>
      <w:r w:rsidR="00936A95">
        <w:rPr>
          <w:rFonts w:cstheme="minorHAnsi"/>
          <w:sz w:val="20"/>
          <w:szCs w:val="20"/>
        </w:rPr>
        <w:t xml:space="preserve"> The Acuity Level of Individual should align with the ISP in which the outcome is authorized.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50"/>
        <w:gridCol w:w="2155"/>
      </w:tblGrid>
      <w:tr w:rsidR="00FE3047" w:rsidRPr="000F6B30" w14:paraId="5BE11281" w14:textId="77777777" w:rsidTr="008C2282">
        <w:tc>
          <w:tcPr>
            <w:tcW w:w="9350" w:type="dxa"/>
            <w:gridSpan w:val="3"/>
            <w:shd w:val="clear" w:color="auto" w:fill="C6C9CA" w:themeFill="accent2"/>
          </w:tcPr>
          <w:p w14:paraId="2844363A" w14:textId="383162C1" w:rsidR="00FE3047" w:rsidRPr="000F6B30" w:rsidRDefault="00936A95" w:rsidP="004F68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6A95">
              <w:rPr>
                <w:rFonts w:cstheme="minorHAnsi"/>
                <w:b/>
                <w:bCs/>
                <w:sz w:val="20"/>
                <w:szCs w:val="20"/>
              </w:rPr>
              <w:t xml:space="preserve">Individual Employment Support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FE3047" w:rsidRPr="000F6B30">
              <w:rPr>
                <w:rFonts w:cstheme="minorHAnsi"/>
                <w:b/>
                <w:bCs/>
                <w:sz w:val="20"/>
                <w:szCs w:val="20"/>
              </w:rPr>
              <w:t>IES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564A81" w:rsidRPr="000F6B30" w14:paraId="4C8547FB" w14:textId="77777777" w:rsidTr="0050753C">
        <w:trPr>
          <w:trHeight w:val="206"/>
        </w:trPr>
        <w:tc>
          <w:tcPr>
            <w:tcW w:w="4045" w:type="dxa"/>
          </w:tcPr>
          <w:p w14:paraId="1A9288DC" w14:textId="47D3B894" w:rsidR="00564A81" w:rsidRPr="004F6808" w:rsidRDefault="00564A81" w:rsidP="004F6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808">
              <w:rPr>
                <w:rFonts w:cstheme="minorHAnsi"/>
                <w:b/>
                <w:bCs/>
                <w:sz w:val="20"/>
                <w:szCs w:val="20"/>
              </w:rPr>
              <w:t>Outcome Achieved</w:t>
            </w:r>
          </w:p>
        </w:tc>
        <w:tc>
          <w:tcPr>
            <w:tcW w:w="3150" w:type="dxa"/>
          </w:tcPr>
          <w:p w14:paraId="029918DF" w14:textId="630220E6" w:rsidR="00564A81" w:rsidRPr="004F6808" w:rsidRDefault="00564A81" w:rsidP="004F6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808">
              <w:rPr>
                <w:rFonts w:cstheme="minorHAnsi"/>
                <w:b/>
                <w:bCs/>
                <w:sz w:val="20"/>
                <w:szCs w:val="20"/>
              </w:rPr>
              <w:t>Acuity Level of Individual</w:t>
            </w:r>
          </w:p>
        </w:tc>
        <w:tc>
          <w:tcPr>
            <w:tcW w:w="2155" w:type="dxa"/>
          </w:tcPr>
          <w:p w14:paraId="465BD849" w14:textId="19C3E9A4" w:rsidR="00564A81" w:rsidRPr="004F6808" w:rsidRDefault="00564A81" w:rsidP="004F680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808">
              <w:rPr>
                <w:rFonts w:cstheme="minorHAnsi"/>
                <w:b/>
                <w:bCs/>
                <w:sz w:val="20"/>
                <w:szCs w:val="20"/>
              </w:rPr>
              <w:t>Amount Requested</w:t>
            </w:r>
          </w:p>
        </w:tc>
      </w:tr>
      <w:tr w:rsidR="00FE3047" w:rsidRPr="000F6B30" w14:paraId="2ECAAB8F" w14:textId="77777777" w:rsidTr="004D56D8">
        <w:trPr>
          <w:trHeight w:val="89"/>
        </w:trPr>
        <w:tc>
          <w:tcPr>
            <w:tcW w:w="4045" w:type="dxa"/>
            <w:vMerge w:val="restart"/>
          </w:tcPr>
          <w:p w14:paraId="648FCAFC" w14:textId="37CA034A" w:rsidR="00FE3047" w:rsidRPr="000F6B30" w:rsidRDefault="00FE3047" w:rsidP="00465ABB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Job retention 90 days</w:t>
            </w:r>
          </w:p>
        </w:tc>
        <w:tc>
          <w:tcPr>
            <w:tcW w:w="3150" w:type="dxa"/>
            <w:vAlign w:val="center"/>
          </w:tcPr>
          <w:p w14:paraId="53726386" w14:textId="5B640037" w:rsidR="00FE3047" w:rsidRPr="000F6B30" w:rsidRDefault="00FE3047" w:rsidP="0050753C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 xml:space="preserve">Acuity Levels A1, A, B  </w:t>
            </w:r>
          </w:p>
        </w:tc>
        <w:tc>
          <w:tcPr>
            <w:tcW w:w="2155" w:type="dxa"/>
            <w:vAlign w:val="center"/>
          </w:tcPr>
          <w:p w14:paraId="6660E8AA" w14:textId="6D3C2A02" w:rsidR="00FE3047" w:rsidRPr="000F6B30" w:rsidRDefault="007129E8" w:rsidP="00F26E8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0156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</w:t>
            </w:r>
            <w:r w:rsidR="00564A81">
              <w:rPr>
                <w:rFonts w:cstheme="minorHAnsi"/>
                <w:sz w:val="20"/>
                <w:szCs w:val="20"/>
              </w:rPr>
              <w:t>$230</w:t>
            </w:r>
          </w:p>
        </w:tc>
      </w:tr>
      <w:tr w:rsidR="00FE3047" w:rsidRPr="000F6B30" w14:paraId="5148E897" w14:textId="77777777" w:rsidTr="004D56D8">
        <w:trPr>
          <w:trHeight w:val="152"/>
        </w:trPr>
        <w:tc>
          <w:tcPr>
            <w:tcW w:w="4045" w:type="dxa"/>
            <w:vMerge/>
          </w:tcPr>
          <w:p w14:paraId="302452B5" w14:textId="77777777" w:rsidR="00FE3047" w:rsidRPr="000F6B30" w:rsidRDefault="00FE3047" w:rsidP="00465A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334B88C7" w14:textId="429532B5" w:rsidR="00FE3047" w:rsidRPr="000F6B30" w:rsidRDefault="00FE3047" w:rsidP="0050753C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 xml:space="preserve">Acuity Level C     </w:t>
            </w:r>
          </w:p>
        </w:tc>
        <w:tc>
          <w:tcPr>
            <w:tcW w:w="2155" w:type="dxa"/>
            <w:vAlign w:val="center"/>
          </w:tcPr>
          <w:p w14:paraId="73CB1747" w14:textId="292F1CEC" w:rsidR="00FE3047" w:rsidRPr="000F6B30" w:rsidRDefault="007129E8" w:rsidP="00F26E8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89443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</w:t>
            </w:r>
            <w:r w:rsidR="00564A81">
              <w:rPr>
                <w:rFonts w:cstheme="minorHAnsi"/>
                <w:sz w:val="20"/>
                <w:szCs w:val="20"/>
              </w:rPr>
              <w:t>$370</w:t>
            </w:r>
          </w:p>
        </w:tc>
      </w:tr>
      <w:tr w:rsidR="0015313C" w:rsidRPr="000F6B30" w14:paraId="1D0A122A" w14:textId="77777777" w:rsidTr="00F26E88">
        <w:trPr>
          <w:trHeight w:val="326"/>
        </w:trPr>
        <w:tc>
          <w:tcPr>
            <w:tcW w:w="4045" w:type="dxa"/>
          </w:tcPr>
          <w:p w14:paraId="13E3AEA9" w14:textId="4BE2C948" w:rsidR="0015313C" w:rsidRPr="000F6B30" w:rsidRDefault="0015313C" w:rsidP="0015313C">
            <w:pPr>
              <w:rPr>
                <w:rFonts w:eastAsiaTheme="minorEastAsia" w:cstheme="minorHAnsi"/>
                <w:color w:val="39414D" w:themeColor="background2"/>
                <w:kern w:val="24"/>
                <w:sz w:val="20"/>
                <w:szCs w:val="20"/>
                <w14:ligatures w14:val="none"/>
              </w:rPr>
            </w:pPr>
            <w:r w:rsidRPr="000F6B30">
              <w:rPr>
                <w:rFonts w:cstheme="minorHAnsi"/>
                <w:sz w:val="20"/>
                <w:szCs w:val="20"/>
              </w:rPr>
              <w:t xml:space="preserve">Date </w:t>
            </w:r>
            <w:r w:rsidR="000F6B30">
              <w:rPr>
                <w:rFonts w:cstheme="minorHAnsi"/>
                <w:sz w:val="20"/>
                <w:szCs w:val="20"/>
              </w:rPr>
              <w:t>i</w:t>
            </w:r>
            <w:r w:rsidRPr="000F6B30">
              <w:rPr>
                <w:rFonts w:cstheme="minorHAnsi"/>
                <w:sz w:val="20"/>
                <w:szCs w:val="20"/>
              </w:rPr>
              <w:t xml:space="preserve">ndividual </w:t>
            </w:r>
            <w:r w:rsidR="000F6B30">
              <w:rPr>
                <w:rFonts w:cstheme="minorHAnsi"/>
                <w:sz w:val="20"/>
                <w:szCs w:val="20"/>
              </w:rPr>
              <w:t>a</w:t>
            </w:r>
            <w:r w:rsidRPr="000F6B30">
              <w:rPr>
                <w:rFonts w:cstheme="minorHAnsi"/>
                <w:sz w:val="20"/>
                <w:szCs w:val="20"/>
              </w:rPr>
              <w:t>chieved 90 days in job</w:t>
            </w:r>
            <w:r w:rsidR="00084659">
              <w:rPr>
                <w:rFonts w:cstheme="minorHAnsi"/>
                <w:sz w:val="20"/>
                <w:szCs w:val="20"/>
              </w:rPr>
              <w:t xml:space="preserve"> </w:t>
            </w:r>
            <w:r w:rsidR="00084659" w:rsidRPr="00247733">
              <w:rPr>
                <w:rFonts w:cstheme="minorHAnsi"/>
                <w:sz w:val="20"/>
                <w:szCs w:val="20"/>
              </w:rPr>
              <w:t>following IES authorization</w:t>
            </w:r>
            <w:r w:rsidR="00C72C68" w:rsidRPr="0024773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05" w:type="dxa"/>
            <w:gridSpan w:val="2"/>
            <w:vAlign w:val="center"/>
          </w:tcPr>
          <w:p w14:paraId="277A61E3" w14:textId="77777777" w:rsidR="0015313C" w:rsidRPr="000F6B30" w:rsidRDefault="0015313C" w:rsidP="00F26E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313C" w:rsidRPr="000F6B30" w14:paraId="16A4D9B5" w14:textId="77777777" w:rsidTr="004D56D8">
        <w:trPr>
          <w:trHeight w:val="251"/>
        </w:trPr>
        <w:tc>
          <w:tcPr>
            <w:tcW w:w="4045" w:type="dxa"/>
            <w:vMerge w:val="restart"/>
          </w:tcPr>
          <w:p w14:paraId="750FD4F9" w14:textId="5D7F72C1" w:rsidR="0015313C" w:rsidRPr="000F6B30" w:rsidRDefault="0015313C" w:rsidP="0015313C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eastAsiaTheme="minorEastAsia" w:cstheme="minorHAnsi"/>
                <w:kern w:val="24"/>
                <w:sz w:val="20"/>
                <w:szCs w:val="20"/>
                <w14:ligatures w14:val="none"/>
              </w:rPr>
              <w:t>Job retention 180 days</w:t>
            </w:r>
          </w:p>
        </w:tc>
        <w:tc>
          <w:tcPr>
            <w:tcW w:w="3150" w:type="dxa"/>
            <w:vAlign w:val="center"/>
          </w:tcPr>
          <w:p w14:paraId="39DCC21B" w14:textId="4779F139" w:rsidR="0015313C" w:rsidRPr="000F6B30" w:rsidRDefault="0015313C" w:rsidP="0050753C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 xml:space="preserve">Acuity Levels A1, A, B </w:t>
            </w:r>
          </w:p>
        </w:tc>
        <w:tc>
          <w:tcPr>
            <w:tcW w:w="2155" w:type="dxa"/>
            <w:vAlign w:val="center"/>
          </w:tcPr>
          <w:p w14:paraId="650F4A5E" w14:textId="5054E0A4" w:rsidR="0015313C" w:rsidRPr="000F6B30" w:rsidRDefault="007129E8" w:rsidP="00F26E8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222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</w:t>
            </w:r>
            <w:r w:rsidR="005650CA">
              <w:rPr>
                <w:rFonts w:cstheme="minorHAnsi"/>
                <w:sz w:val="20"/>
                <w:szCs w:val="20"/>
              </w:rPr>
              <w:t>$170</w:t>
            </w:r>
          </w:p>
        </w:tc>
      </w:tr>
      <w:tr w:rsidR="0015313C" w:rsidRPr="000F6B30" w14:paraId="76431396" w14:textId="77777777" w:rsidTr="004D56D8">
        <w:trPr>
          <w:trHeight w:val="58"/>
        </w:trPr>
        <w:tc>
          <w:tcPr>
            <w:tcW w:w="4045" w:type="dxa"/>
            <w:vMerge/>
          </w:tcPr>
          <w:p w14:paraId="4D40BB43" w14:textId="77777777" w:rsidR="0015313C" w:rsidRPr="000F6B30" w:rsidRDefault="0015313C" w:rsidP="001531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14:paraId="4EAE426D" w14:textId="3A0F1ABB" w:rsidR="0015313C" w:rsidRPr="000F6B30" w:rsidRDefault="0015313C" w:rsidP="0050753C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>Acuity Level C</w:t>
            </w:r>
            <w:r w:rsidR="00103923" w:rsidRPr="000F6B3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0E373042" w14:textId="7CC12D82" w:rsidR="0015313C" w:rsidRPr="000F6B30" w:rsidRDefault="007129E8" w:rsidP="00F26E88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0189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88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F26E88" w:rsidRPr="00F26E88">
              <w:rPr>
                <w:rFonts w:cstheme="minorHAnsi"/>
                <w:sz w:val="20"/>
                <w:szCs w:val="20"/>
              </w:rPr>
              <w:t xml:space="preserve"> </w:t>
            </w:r>
            <w:r w:rsidR="005650CA">
              <w:rPr>
                <w:rFonts w:cstheme="minorHAnsi"/>
                <w:sz w:val="20"/>
                <w:szCs w:val="20"/>
              </w:rPr>
              <w:t>$280</w:t>
            </w:r>
          </w:p>
        </w:tc>
      </w:tr>
      <w:tr w:rsidR="0015313C" w:rsidRPr="000F6B30" w14:paraId="6A99BFA0" w14:textId="77777777" w:rsidTr="004D56D8">
        <w:trPr>
          <w:trHeight w:val="331"/>
        </w:trPr>
        <w:tc>
          <w:tcPr>
            <w:tcW w:w="4045" w:type="dxa"/>
          </w:tcPr>
          <w:p w14:paraId="6871623D" w14:textId="02DA31A7" w:rsidR="0015313C" w:rsidRPr="000F6B30" w:rsidRDefault="0015313C" w:rsidP="0015313C">
            <w:pPr>
              <w:rPr>
                <w:rFonts w:cstheme="minorHAnsi"/>
                <w:sz w:val="20"/>
                <w:szCs w:val="20"/>
              </w:rPr>
            </w:pPr>
            <w:r w:rsidRPr="000F6B30">
              <w:rPr>
                <w:rFonts w:cstheme="minorHAnsi"/>
                <w:sz w:val="20"/>
                <w:szCs w:val="20"/>
              </w:rPr>
              <w:t xml:space="preserve">Date </w:t>
            </w:r>
            <w:r w:rsidR="000F6B30">
              <w:rPr>
                <w:rFonts w:cstheme="minorHAnsi"/>
                <w:sz w:val="20"/>
                <w:szCs w:val="20"/>
              </w:rPr>
              <w:t>i</w:t>
            </w:r>
            <w:r w:rsidRPr="000F6B30">
              <w:rPr>
                <w:rFonts w:cstheme="minorHAnsi"/>
                <w:sz w:val="20"/>
                <w:szCs w:val="20"/>
              </w:rPr>
              <w:t xml:space="preserve">ndividual </w:t>
            </w:r>
            <w:r w:rsidR="000F6B30">
              <w:rPr>
                <w:rFonts w:cstheme="minorHAnsi"/>
                <w:sz w:val="20"/>
                <w:szCs w:val="20"/>
              </w:rPr>
              <w:t>a</w:t>
            </w:r>
            <w:r w:rsidRPr="000F6B30">
              <w:rPr>
                <w:rFonts w:cstheme="minorHAnsi"/>
                <w:sz w:val="20"/>
                <w:szCs w:val="20"/>
              </w:rPr>
              <w:t>chieved 180 days in job</w:t>
            </w:r>
            <w:r w:rsidR="00084659">
              <w:rPr>
                <w:rFonts w:cstheme="minorHAnsi"/>
                <w:sz w:val="20"/>
                <w:szCs w:val="20"/>
              </w:rPr>
              <w:t xml:space="preserve"> </w:t>
            </w:r>
            <w:r w:rsidR="00084659" w:rsidRPr="00247733">
              <w:rPr>
                <w:rFonts w:cstheme="minorHAnsi"/>
                <w:sz w:val="20"/>
                <w:szCs w:val="20"/>
              </w:rPr>
              <w:t>following IES authorization</w:t>
            </w:r>
            <w:r w:rsidR="00C72C68" w:rsidRPr="0024773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05" w:type="dxa"/>
            <w:gridSpan w:val="2"/>
          </w:tcPr>
          <w:p w14:paraId="0AA80378" w14:textId="77777777" w:rsidR="0015313C" w:rsidRPr="000F6B30" w:rsidRDefault="0015313C" w:rsidP="0015313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D33A68" w14:textId="77777777" w:rsidR="004F6808" w:rsidRDefault="004F6808" w:rsidP="0050753C">
      <w:pPr>
        <w:spacing w:after="120"/>
        <w:rPr>
          <w:rFonts w:cstheme="minorHAnsi"/>
          <w:sz w:val="20"/>
          <w:szCs w:val="20"/>
        </w:rPr>
      </w:pPr>
    </w:p>
    <w:p w14:paraId="36E966BD" w14:textId="0B81240F" w:rsidR="005A68BF" w:rsidRPr="00632F90" w:rsidRDefault="009D6ED0" w:rsidP="004F6808">
      <w:pPr>
        <w:rPr>
          <w:rFonts w:cstheme="minorHAnsi"/>
          <w:sz w:val="20"/>
          <w:szCs w:val="20"/>
        </w:rPr>
      </w:pPr>
      <w:r w:rsidRPr="00632F90">
        <w:rPr>
          <w:rFonts w:cstheme="minorHAnsi"/>
          <w:sz w:val="20"/>
          <w:szCs w:val="20"/>
        </w:rPr>
        <w:t>A</w:t>
      </w:r>
      <w:r w:rsidR="00015455" w:rsidRPr="00632F90">
        <w:rPr>
          <w:rFonts w:cstheme="minorHAnsi"/>
          <w:sz w:val="20"/>
          <w:szCs w:val="20"/>
        </w:rPr>
        <w:t>ttach a copy of the individual’s pay stub supporting the outcome payment</w:t>
      </w:r>
      <w:r w:rsidR="009B54B1">
        <w:rPr>
          <w:rFonts w:cstheme="minorHAnsi"/>
          <w:sz w:val="20"/>
          <w:szCs w:val="20"/>
        </w:rPr>
        <w:t>(s)</w:t>
      </w:r>
      <w:r w:rsidR="00015455" w:rsidRPr="00632F90">
        <w:rPr>
          <w:rFonts w:cstheme="minorHAnsi"/>
          <w:sz w:val="20"/>
          <w:szCs w:val="20"/>
        </w:rPr>
        <w:t xml:space="preserve"> being requested.</w:t>
      </w:r>
    </w:p>
    <w:p w14:paraId="6DFBD516" w14:textId="09D96E23" w:rsidR="005D2DD3" w:rsidRDefault="00103923" w:rsidP="004F6808">
      <w:pPr>
        <w:rPr>
          <w:rFonts w:cstheme="minorHAnsi"/>
          <w:sz w:val="20"/>
          <w:szCs w:val="20"/>
        </w:rPr>
      </w:pPr>
      <w:r w:rsidRPr="00632F90">
        <w:rPr>
          <w:rFonts w:cstheme="minorHAnsi"/>
          <w:sz w:val="20"/>
          <w:szCs w:val="20"/>
        </w:rPr>
        <w:t xml:space="preserve">Pay stubs to support </w:t>
      </w:r>
      <w:r w:rsidR="00015455" w:rsidRPr="00632F90">
        <w:rPr>
          <w:rFonts w:cstheme="minorHAnsi"/>
          <w:sz w:val="20"/>
          <w:szCs w:val="20"/>
        </w:rPr>
        <w:t>IES Job ret</w:t>
      </w:r>
      <w:r w:rsidRPr="00632F90">
        <w:rPr>
          <w:rFonts w:cstheme="minorHAnsi"/>
          <w:sz w:val="20"/>
          <w:szCs w:val="20"/>
        </w:rPr>
        <w:t>ention must show a pay period that documents employment on the date that the individual achieved 90/180 days in job</w:t>
      </w:r>
      <w:r w:rsidR="00084659">
        <w:rPr>
          <w:rFonts w:cstheme="minorHAnsi"/>
          <w:sz w:val="20"/>
          <w:szCs w:val="20"/>
        </w:rPr>
        <w:t xml:space="preserve"> </w:t>
      </w:r>
      <w:r w:rsidR="00084659" w:rsidRPr="00247733">
        <w:rPr>
          <w:rFonts w:cstheme="minorHAnsi"/>
          <w:sz w:val="20"/>
          <w:szCs w:val="20"/>
        </w:rPr>
        <w:t>following IES authorization</w:t>
      </w:r>
      <w:r w:rsidRPr="00247733">
        <w:rPr>
          <w:rFonts w:cstheme="minorHAnsi"/>
          <w:sz w:val="20"/>
          <w:szCs w:val="20"/>
        </w:rPr>
        <w:t>.</w:t>
      </w:r>
      <w:r w:rsidR="005D2DD3">
        <w:rPr>
          <w:rFonts w:cstheme="minorHAnsi"/>
          <w:sz w:val="20"/>
          <w:szCs w:val="20"/>
        </w:rPr>
        <w:br w:type="page"/>
      </w:r>
    </w:p>
    <w:p w14:paraId="5F60C753" w14:textId="511D6F46" w:rsidR="00F74452" w:rsidRPr="004F6808" w:rsidRDefault="00F74452">
      <w:pPr>
        <w:rPr>
          <w:rFonts w:cstheme="minorHAnsi"/>
          <w:b/>
          <w:bCs/>
          <w:sz w:val="20"/>
          <w:szCs w:val="20"/>
          <w:u w:val="single"/>
        </w:rPr>
      </w:pPr>
      <w:r w:rsidRPr="004F6808">
        <w:rPr>
          <w:rFonts w:cstheme="minorHAnsi"/>
          <w:b/>
          <w:bCs/>
          <w:sz w:val="20"/>
          <w:szCs w:val="20"/>
          <w:u w:val="single"/>
        </w:rPr>
        <w:lastRenderedPageBreak/>
        <w:t>COMPLETE THIS SECTION ONLY IF NO PAY STUB IS ATTACHED</w:t>
      </w:r>
    </w:p>
    <w:p w14:paraId="7E0129D0" w14:textId="373A4B75" w:rsidR="005A68BF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If a paystub cannot be obtained to support the outcome payment</w:t>
      </w:r>
      <w:r w:rsidR="00B00BE0">
        <w:rPr>
          <w:rFonts w:cstheme="minorHAnsi"/>
          <w:sz w:val="20"/>
          <w:szCs w:val="20"/>
        </w:rPr>
        <w:t>,</w:t>
      </w:r>
      <w:r w:rsidRPr="004F6808">
        <w:rPr>
          <w:rFonts w:cstheme="minorHAnsi"/>
          <w:sz w:val="20"/>
          <w:szCs w:val="20"/>
        </w:rPr>
        <w:t xml:space="preserve"> the following </w:t>
      </w:r>
      <w:r w:rsidR="00F30869">
        <w:rPr>
          <w:rFonts w:cstheme="minorHAnsi"/>
          <w:sz w:val="20"/>
          <w:szCs w:val="20"/>
        </w:rPr>
        <w:t xml:space="preserve">additional </w:t>
      </w:r>
      <w:r w:rsidRPr="004F6808">
        <w:rPr>
          <w:rFonts w:cstheme="minorHAnsi"/>
          <w:sz w:val="20"/>
          <w:szCs w:val="20"/>
        </w:rPr>
        <w:t>information is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F74452" w:rsidRPr="00A326E1" w14:paraId="54008EC5" w14:textId="77777777" w:rsidTr="0050753C">
        <w:trPr>
          <w:trHeight w:val="432"/>
        </w:trPr>
        <w:tc>
          <w:tcPr>
            <w:tcW w:w="3505" w:type="dxa"/>
          </w:tcPr>
          <w:p w14:paraId="5D3157F4" w14:textId="067072DD" w:rsidR="00F74452" w:rsidRPr="004F6808" w:rsidRDefault="00F74452">
            <w:pPr>
              <w:rPr>
                <w:rFonts w:cstheme="minorHAnsi"/>
                <w:sz w:val="20"/>
                <w:szCs w:val="20"/>
              </w:rPr>
            </w:pPr>
            <w:r w:rsidRPr="004F6808">
              <w:rPr>
                <w:rFonts w:cstheme="minorHAnsi"/>
                <w:sz w:val="20"/>
                <w:szCs w:val="20"/>
              </w:rPr>
              <w:t>Name of Employer</w:t>
            </w:r>
          </w:p>
        </w:tc>
        <w:tc>
          <w:tcPr>
            <w:tcW w:w="5845" w:type="dxa"/>
          </w:tcPr>
          <w:p w14:paraId="490806FA" w14:textId="77777777" w:rsidR="00F74452" w:rsidRPr="004F6808" w:rsidRDefault="00F744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4452" w:rsidRPr="00A326E1" w14:paraId="7386187E" w14:textId="77777777" w:rsidTr="0050753C">
        <w:trPr>
          <w:trHeight w:val="432"/>
        </w:trPr>
        <w:tc>
          <w:tcPr>
            <w:tcW w:w="3505" w:type="dxa"/>
          </w:tcPr>
          <w:p w14:paraId="3471EF43" w14:textId="6CFFF597" w:rsidR="00F74452" w:rsidRPr="004F6808" w:rsidRDefault="00F74452">
            <w:pPr>
              <w:rPr>
                <w:rFonts w:cstheme="minorHAnsi"/>
                <w:sz w:val="20"/>
                <w:szCs w:val="20"/>
              </w:rPr>
            </w:pPr>
            <w:r w:rsidRPr="004F6808">
              <w:rPr>
                <w:rFonts w:cstheme="minorHAnsi"/>
                <w:sz w:val="20"/>
                <w:szCs w:val="20"/>
              </w:rPr>
              <w:t>Address of Employer</w:t>
            </w:r>
          </w:p>
        </w:tc>
        <w:tc>
          <w:tcPr>
            <w:tcW w:w="5845" w:type="dxa"/>
          </w:tcPr>
          <w:p w14:paraId="11F4B310" w14:textId="77777777" w:rsidR="00F74452" w:rsidRPr="004F6808" w:rsidRDefault="00F7445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733" w:rsidRPr="00A326E1" w14:paraId="557744A7" w14:textId="77777777" w:rsidTr="0050753C">
        <w:trPr>
          <w:trHeight w:val="432"/>
        </w:trPr>
        <w:tc>
          <w:tcPr>
            <w:tcW w:w="3505" w:type="dxa"/>
          </w:tcPr>
          <w:p w14:paraId="5C9804E2" w14:textId="7F577833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  <w:r w:rsidRPr="004F6808">
              <w:rPr>
                <w:rFonts w:cstheme="minorHAnsi"/>
                <w:sz w:val="20"/>
                <w:szCs w:val="20"/>
              </w:rPr>
              <w:t>Phone Number of Employer</w:t>
            </w:r>
          </w:p>
        </w:tc>
        <w:tc>
          <w:tcPr>
            <w:tcW w:w="5845" w:type="dxa"/>
          </w:tcPr>
          <w:p w14:paraId="4F00317C" w14:textId="77777777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733" w:rsidRPr="00A326E1" w14:paraId="7AC28E14" w14:textId="77777777" w:rsidTr="0050753C">
        <w:trPr>
          <w:trHeight w:val="432"/>
        </w:trPr>
        <w:tc>
          <w:tcPr>
            <w:tcW w:w="3505" w:type="dxa"/>
          </w:tcPr>
          <w:p w14:paraId="2A4466C2" w14:textId="59AB32D6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  <w:r w:rsidRPr="004F6808">
              <w:rPr>
                <w:rFonts w:cstheme="minorHAnsi"/>
                <w:sz w:val="20"/>
                <w:szCs w:val="20"/>
              </w:rPr>
              <w:t>Date Individual Started Employment</w:t>
            </w:r>
          </w:p>
        </w:tc>
        <w:tc>
          <w:tcPr>
            <w:tcW w:w="5845" w:type="dxa"/>
          </w:tcPr>
          <w:p w14:paraId="1D26F646" w14:textId="77777777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733" w:rsidRPr="00A326E1" w14:paraId="74D94DE3" w14:textId="77777777" w:rsidTr="0050753C">
        <w:trPr>
          <w:trHeight w:val="432"/>
        </w:trPr>
        <w:tc>
          <w:tcPr>
            <w:tcW w:w="3505" w:type="dxa"/>
          </w:tcPr>
          <w:p w14:paraId="5A7A4873" w14:textId="150BC4DB" w:rsidR="00247733" w:rsidRPr="004F6808" w:rsidRDefault="00F30869" w:rsidP="002477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Has the Individual’s </w:t>
            </w:r>
            <w:r w:rsidR="00247733">
              <w:rPr>
                <w:rFonts w:cstheme="minorHAnsi"/>
                <w:sz w:val="20"/>
                <w:szCs w:val="20"/>
              </w:rPr>
              <w:t>Written Progress Report</w:t>
            </w:r>
            <w:r>
              <w:rPr>
                <w:rFonts w:cstheme="minorHAnsi"/>
                <w:sz w:val="20"/>
                <w:szCs w:val="20"/>
              </w:rPr>
              <w:t xml:space="preserve"> Been Updated</w:t>
            </w:r>
            <w:r w:rsidR="00DC74B5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5845" w:type="dxa"/>
          </w:tcPr>
          <w:p w14:paraId="203A3A3F" w14:textId="77777777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733" w:rsidRPr="00A326E1" w14:paraId="1F08D7C7" w14:textId="77777777" w:rsidTr="0050753C">
        <w:trPr>
          <w:trHeight w:val="432"/>
        </w:trPr>
        <w:tc>
          <w:tcPr>
            <w:tcW w:w="3505" w:type="dxa"/>
          </w:tcPr>
          <w:p w14:paraId="7A669600" w14:textId="68081CD4" w:rsidR="00247733" w:rsidRPr="004F6808" w:rsidRDefault="00DC74B5" w:rsidP="002477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Hourly Wage</w:t>
            </w:r>
          </w:p>
        </w:tc>
        <w:tc>
          <w:tcPr>
            <w:tcW w:w="5845" w:type="dxa"/>
          </w:tcPr>
          <w:p w14:paraId="4C95847F" w14:textId="77777777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7733" w:rsidRPr="00A326E1" w14:paraId="3E0E2DC8" w14:textId="77777777" w:rsidTr="0050753C">
        <w:trPr>
          <w:trHeight w:val="432"/>
        </w:trPr>
        <w:tc>
          <w:tcPr>
            <w:tcW w:w="3505" w:type="dxa"/>
          </w:tcPr>
          <w:p w14:paraId="4A22DFF8" w14:textId="165BC855" w:rsidR="00247733" w:rsidRDefault="00247733" w:rsidP="002477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Average Hours Worked Per Week</w:t>
            </w:r>
            <w:r w:rsidR="00F30869">
              <w:rPr>
                <w:rFonts w:cstheme="minorHAnsi"/>
                <w:sz w:val="20"/>
                <w:szCs w:val="20"/>
              </w:rPr>
              <w:t xml:space="preserve"> (</w:t>
            </w:r>
            <w:r w:rsidR="00DC74B5">
              <w:rPr>
                <w:rFonts w:cstheme="minorHAnsi"/>
                <w:sz w:val="20"/>
                <w:szCs w:val="20"/>
              </w:rPr>
              <w:t>A</w:t>
            </w:r>
            <w:r w:rsidR="00F30869">
              <w:rPr>
                <w:rFonts w:cstheme="minorHAnsi"/>
                <w:sz w:val="20"/>
                <w:szCs w:val="20"/>
              </w:rPr>
              <w:t xml:space="preserve">veraged </w:t>
            </w:r>
            <w:r w:rsidR="00DC74B5">
              <w:rPr>
                <w:rFonts w:cstheme="minorHAnsi"/>
                <w:sz w:val="20"/>
                <w:szCs w:val="20"/>
              </w:rPr>
              <w:t>A</w:t>
            </w:r>
            <w:r w:rsidR="00F30869">
              <w:rPr>
                <w:rFonts w:cstheme="minorHAnsi"/>
                <w:sz w:val="20"/>
                <w:szCs w:val="20"/>
              </w:rPr>
              <w:t xml:space="preserve">cross </w:t>
            </w:r>
            <w:r w:rsidR="00DC74B5">
              <w:rPr>
                <w:rFonts w:cstheme="minorHAnsi"/>
                <w:sz w:val="20"/>
                <w:szCs w:val="20"/>
              </w:rPr>
              <w:t>F</w:t>
            </w:r>
            <w:r w:rsidR="00F30869">
              <w:rPr>
                <w:rFonts w:cstheme="minorHAnsi"/>
                <w:sz w:val="20"/>
                <w:szCs w:val="20"/>
              </w:rPr>
              <w:t xml:space="preserve">our </w:t>
            </w:r>
            <w:r w:rsidR="00DC74B5">
              <w:rPr>
                <w:rFonts w:cstheme="minorHAnsi"/>
                <w:sz w:val="20"/>
                <w:szCs w:val="20"/>
              </w:rPr>
              <w:t>W</w:t>
            </w:r>
            <w:r w:rsidR="00F30869">
              <w:rPr>
                <w:rFonts w:cstheme="minorHAnsi"/>
                <w:sz w:val="20"/>
                <w:szCs w:val="20"/>
              </w:rPr>
              <w:t>eeks)</w:t>
            </w:r>
          </w:p>
        </w:tc>
        <w:tc>
          <w:tcPr>
            <w:tcW w:w="5845" w:type="dxa"/>
          </w:tcPr>
          <w:p w14:paraId="36F70882" w14:textId="77777777" w:rsidR="00247733" w:rsidRPr="004F6808" w:rsidRDefault="00247733" w:rsidP="0024773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BEFA843" w14:textId="77777777" w:rsidR="00F74452" w:rsidRPr="004F6808" w:rsidRDefault="00F74452">
      <w:pPr>
        <w:rPr>
          <w:rFonts w:cstheme="minorHAnsi"/>
          <w:sz w:val="20"/>
          <w:szCs w:val="20"/>
        </w:rPr>
      </w:pPr>
    </w:p>
    <w:p w14:paraId="28A79FB2" w14:textId="44CE836C" w:rsidR="005D2DD3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Name of Staff Person Providing IES</w:t>
      </w:r>
      <w:r w:rsidR="00B96061" w:rsidRPr="004F6808">
        <w:rPr>
          <w:rFonts w:cstheme="minorHAnsi"/>
          <w:sz w:val="20"/>
          <w:szCs w:val="20"/>
        </w:rPr>
        <w:t xml:space="preserve">/Job Development </w:t>
      </w:r>
      <w:r w:rsidRPr="004F6808">
        <w:rPr>
          <w:rFonts w:cstheme="minorHAnsi"/>
          <w:sz w:val="20"/>
          <w:szCs w:val="20"/>
        </w:rPr>
        <w:t>Services to the Individual:</w:t>
      </w:r>
    </w:p>
    <w:p w14:paraId="6DFADDC1" w14:textId="41948D0B" w:rsidR="00F74452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____</w:t>
      </w:r>
      <w:r w:rsidR="005D2DD3" w:rsidRPr="004F6808">
        <w:rPr>
          <w:rFonts w:cstheme="minorHAnsi"/>
          <w:sz w:val="20"/>
          <w:szCs w:val="20"/>
        </w:rPr>
        <w:t>_____</w:t>
      </w:r>
      <w:r w:rsidRPr="004F6808">
        <w:rPr>
          <w:rFonts w:cstheme="minorHAnsi"/>
          <w:sz w:val="20"/>
          <w:szCs w:val="20"/>
        </w:rPr>
        <w:t>______________</w:t>
      </w:r>
      <w:r w:rsidR="00B96061" w:rsidRPr="004F6808">
        <w:rPr>
          <w:rFonts w:cstheme="minorHAnsi"/>
          <w:sz w:val="20"/>
          <w:szCs w:val="20"/>
        </w:rPr>
        <w:t>_________________________</w:t>
      </w:r>
      <w:r w:rsidR="005D2DD3" w:rsidRPr="004F6808">
        <w:rPr>
          <w:rFonts w:cstheme="minorHAnsi"/>
          <w:sz w:val="20"/>
          <w:szCs w:val="20"/>
        </w:rPr>
        <w:t>____________________</w:t>
      </w:r>
    </w:p>
    <w:p w14:paraId="5F708FA7" w14:textId="77777777" w:rsidR="00F74452" w:rsidRPr="004F6808" w:rsidRDefault="00F74452">
      <w:pPr>
        <w:rPr>
          <w:rFonts w:cstheme="minorHAnsi"/>
          <w:sz w:val="20"/>
          <w:szCs w:val="20"/>
        </w:rPr>
      </w:pPr>
    </w:p>
    <w:p w14:paraId="37FE24DC" w14:textId="3E4F90D0" w:rsidR="00F74452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Signature _____________________________________ Date __________________</w:t>
      </w:r>
    </w:p>
    <w:p w14:paraId="01D80A72" w14:textId="0C89FA2A" w:rsidR="00F74452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*</w:t>
      </w:r>
      <w:r w:rsidR="00C944B5" w:rsidRPr="004F6808">
        <w:rPr>
          <w:rFonts w:cstheme="minorHAnsi"/>
          <w:sz w:val="20"/>
          <w:szCs w:val="20"/>
        </w:rPr>
        <w:t>By</w:t>
      </w:r>
      <w:r w:rsidRPr="004F6808">
        <w:rPr>
          <w:rFonts w:cstheme="minorHAnsi"/>
          <w:sz w:val="20"/>
          <w:szCs w:val="20"/>
        </w:rPr>
        <w:t xml:space="preserve"> signing this </w:t>
      </w:r>
      <w:r w:rsidR="00C944B5" w:rsidRPr="004F6808">
        <w:rPr>
          <w:rFonts w:cstheme="minorHAnsi"/>
          <w:sz w:val="20"/>
          <w:szCs w:val="20"/>
        </w:rPr>
        <w:t>form,</w:t>
      </w:r>
      <w:r w:rsidRPr="004F6808">
        <w:rPr>
          <w:rFonts w:cstheme="minorHAnsi"/>
          <w:sz w:val="20"/>
          <w:szCs w:val="20"/>
        </w:rPr>
        <w:t xml:space="preserve"> you attest that the information contained in this document is true.</w:t>
      </w:r>
    </w:p>
    <w:p w14:paraId="2B00305B" w14:textId="77777777" w:rsidR="00F74452" w:rsidRPr="004F6808" w:rsidRDefault="00F74452">
      <w:pPr>
        <w:rPr>
          <w:rFonts w:cstheme="minorHAnsi"/>
          <w:sz w:val="20"/>
          <w:szCs w:val="20"/>
        </w:rPr>
      </w:pPr>
    </w:p>
    <w:p w14:paraId="18D4A4D7" w14:textId="24E67EEE" w:rsidR="00F74452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Name of Administrative or Supervisory Staff Person: _____________________</w:t>
      </w:r>
      <w:r w:rsidR="00C944B5" w:rsidRPr="004F6808">
        <w:rPr>
          <w:rFonts w:cstheme="minorHAnsi"/>
          <w:sz w:val="20"/>
          <w:szCs w:val="20"/>
        </w:rPr>
        <w:t>_</w:t>
      </w:r>
      <w:r w:rsidRPr="004F6808">
        <w:rPr>
          <w:rFonts w:cstheme="minorHAnsi"/>
          <w:sz w:val="20"/>
          <w:szCs w:val="20"/>
        </w:rPr>
        <w:t>____</w:t>
      </w:r>
    </w:p>
    <w:p w14:paraId="0DE65D98" w14:textId="77777777" w:rsidR="005C16F3" w:rsidRPr="004F6808" w:rsidRDefault="005C16F3">
      <w:pPr>
        <w:rPr>
          <w:rFonts w:cstheme="minorHAnsi"/>
          <w:sz w:val="20"/>
          <w:szCs w:val="20"/>
        </w:rPr>
      </w:pPr>
    </w:p>
    <w:p w14:paraId="653FC6AF" w14:textId="39A02416" w:rsidR="00F74452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Title: ___________________________________________________________</w:t>
      </w:r>
      <w:r w:rsidR="00C944B5" w:rsidRPr="004F6808">
        <w:rPr>
          <w:rFonts w:cstheme="minorHAnsi"/>
          <w:sz w:val="20"/>
          <w:szCs w:val="20"/>
        </w:rPr>
        <w:t>_</w:t>
      </w:r>
      <w:r w:rsidRPr="004F6808">
        <w:rPr>
          <w:rFonts w:cstheme="minorHAnsi"/>
          <w:sz w:val="20"/>
          <w:szCs w:val="20"/>
        </w:rPr>
        <w:t>____</w:t>
      </w:r>
    </w:p>
    <w:p w14:paraId="2447DA7C" w14:textId="77777777" w:rsidR="00F74452" w:rsidRPr="004F6808" w:rsidRDefault="00F74452">
      <w:pPr>
        <w:rPr>
          <w:rFonts w:cstheme="minorHAnsi"/>
          <w:sz w:val="20"/>
          <w:szCs w:val="20"/>
        </w:rPr>
      </w:pPr>
    </w:p>
    <w:p w14:paraId="48E35458" w14:textId="4F953F9A" w:rsidR="00F74452" w:rsidRPr="004F6808" w:rsidRDefault="00F74452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Signature ___________________________________ Date _______________</w:t>
      </w:r>
      <w:r w:rsidR="00C944B5" w:rsidRPr="004F6808">
        <w:rPr>
          <w:rFonts w:cstheme="minorHAnsi"/>
          <w:sz w:val="20"/>
          <w:szCs w:val="20"/>
        </w:rPr>
        <w:t>_</w:t>
      </w:r>
      <w:r w:rsidRPr="004F6808">
        <w:rPr>
          <w:rFonts w:cstheme="minorHAnsi"/>
          <w:sz w:val="20"/>
          <w:szCs w:val="20"/>
        </w:rPr>
        <w:t>_____</w:t>
      </w:r>
    </w:p>
    <w:p w14:paraId="7694D1A9" w14:textId="62488B9B" w:rsidR="005C16F3" w:rsidRPr="004F6808" w:rsidRDefault="005C16F3" w:rsidP="005C16F3">
      <w:pPr>
        <w:rPr>
          <w:rFonts w:cstheme="minorHAnsi"/>
          <w:sz w:val="20"/>
          <w:szCs w:val="20"/>
        </w:rPr>
      </w:pPr>
      <w:r w:rsidRPr="004F6808">
        <w:rPr>
          <w:rFonts w:cstheme="minorHAnsi"/>
          <w:sz w:val="20"/>
          <w:szCs w:val="20"/>
        </w:rPr>
        <w:t>*</w:t>
      </w:r>
      <w:r w:rsidR="00C944B5" w:rsidRPr="004F6808">
        <w:rPr>
          <w:rFonts w:cstheme="minorHAnsi"/>
          <w:sz w:val="20"/>
          <w:szCs w:val="20"/>
        </w:rPr>
        <w:t>By</w:t>
      </w:r>
      <w:r w:rsidRPr="004F6808">
        <w:rPr>
          <w:rFonts w:cstheme="minorHAnsi"/>
          <w:sz w:val="20"/>
          <w:szCs w:val="20"/>
        </w:rPr>
        <w:t xml:space="preserve"> signing this </w:t>
      </w:r>
      <w:r w:rsidR="00C944B5" w:rsidRPr="004F6808">
        <w:rPr>
          <w:rFonts w:cstheme="minorHAnsi"/>
          <w:sz w:val="20"/>
          <w:szCs w:val="20"/>
        </w:rPr>
        <w:t>form,</w:t>
      </w:r>
      <w:r w:rsidRPr="004F6808">
        <w:rPr>
          <w:rFonts w:cstheme="minorHAnsi"/>
          <w:sz w:val="20"/>
          <w:szCs w:val="20"/>
        </w:rPr>
        <w:t xml:space="preserve"> you attest that the information contained in this document is true.</w:t>
      </w:r>
    </w:p>
    <w:p w14:paraId="0809AF40" w14:textId="77777777" w:rsidR="005C16F3" w:rsidRPr="004F6808" w:rsidRDefault="005C16F3">
      <w:pPr>
        <w:rPr>
          <w:rFonts w:cstheme="minorHAnsi"/>
          <w:sz w:val="20"/>
          <w:szCs w:val="20"/>
        </w:rPr>
      </w:pPr>
    </w:p>
    <w:sectPr w:rsidR="005C16F3" w:rsidRPr="004F6808" w:rsidSect="00247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E52CF" w14:textId="77777777" w:rsidR="00632F90" w:rsidRDefault="00632F90" w:rsidP="00632F90">
      <w:pPr>
        <w:spacing w:after="0" w:line="240" w:lineRule="auto"/>
      </w:pPr>
      <w:r>
        <w:separator/>
      </w:r>
    </w:p>
  </w:endnote>
  <w:endnote w:type="continuationSeparator" w:id="0">
    <w:p w14:paraId="19AF14E0" w14:textId="77777777" w:rsidR="00632F90" w:rsidRDefault="00632F90" w:rsidP="0063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46F30" w14:textId="77777777" w:rsidR="00632F90" w:rsidRDefault="00632F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0EF92" w14:textId="440C63FB" w:rsidR="00632F90" w:rsidRPr="007129E8" w:rsidRDefault="007129E8">
    <w:pPr>
      <w:pStyle w:val="Footer"/>
      <w:rPr>
        <w:i/>
        <w:iCs/>
        <w:sz w:val="16"/>
        <w:szCs w:val="16"/>
      </w:rPr>
    </w:pPr>
    <w:r w:rsidRPr="007129E8">
      <w:rPr>
        <w:i/>
        <w:iCs/>
        <w:sz w:val="16"/>
        <w:szCs w:val="16"/>
      </w:rPr>
      <w:t>July 22,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5144B" w14:textId="77777777" w:rsidR="00632F90" w:rsidRDefault="00632F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0B09F" w14:textId="77777777" w:rsidR="00632F90" w:rsidRDefault="00632F90" w:rsidP="00632F90">
      <w:pPr>
        <w:spacing w:after="0" w:line="240" w:lineRule="auto"/>
      </w:pPr>
      <w:r>
        <w:separator/>
      </w:r>
    </w:p>
  </w:footnote>
  <w:footnote w:type="continuationSeparator" w:id="0">
    <w:p w14:paraId="64F709EA" w14:textId="77777777" w:rsidR="00632F90" w:rsidRDefault="00632F90" w:rsidP="0063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00923" w14:textId="77777777" w:rsidR="00632F90" w:rsidRDefault="00632F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4C109" w14:textId="47D3382E" w:rsidR="00632F90" w:rsidRDefault="00632F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E79D1" w14:textId="77777777" w:rsidR="00632F90" w:rsidRDefault="00632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526591"/>
    <w:multiLevelType w:val="hybridMultilevel"/>
    <w:tmpl w:val="45787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BF"/>
    <w:rsid w:val="00015455"/>
    <w:rsid w:val="00051678"/>
    <w:rsid w:val="00084659"/>
    <w:rsid w:val="000A2AAC"/>
    <w:rsid w:val="000B630A"/>
    <w:rsid w:val="000D634A"/>
    <w:rsid w:val="000F6B30"/>
    <w:rsid w:val="00103923"/>
    <w:rsid w:val="001072C6"/>
    <w:rsid w:val="0015313C"/>
    <w:rsid w:val="001864C1"/>
    <w:rsid w:val="001E02E8"/>
    <w:rsid w:val="00220ED0"/>
    <w:rsid w:val="00247733"/>
    <w:rsid w:val="002668FE"/>
    <w:rsid w:val="00282ED3"/>
    <w:rsid w:val="002C029B"/>
    <w:rsid w:val="00315CE3"/>
    <w:rsid w:val="003F13C3"/>
    <w:rsid w:val="00441FD4"/>
    <w:rsid w:val="004D56D8"/>
    <w:rsid w:val="004F1BA0"/>
    <w:rsid w:val="004F6808"/>
    <w:rsid w:val="004F79C4"/>
    <w:rsid w:val="0050753C"/>
    <w:rsid w:val="00510FD9"/>
    <w:rsid w:val="005259C1"/>
    <w:rsid w:val="00564A81"/>
    <w:rsid w:val="005650CA"/>
    <w:rsid w:val="005A68BF"/>
    <w:rsid w:val="005C16F3"/>
    <w:rsid w:val="005D2DD3"/>
    <w:rsid w:val="00610391"/>
    <w:rsid w:val="0061056B"/>
    <w:rsid w:val="00632F90"/>
    <w:rsid w:val="006F5812"/>
    <w:rsid w:val="007129E8"/>
    <w:rsid w:val="007270DA"/>
    <w:rsid w:val="007820FE"/>
    <w:rsid w:val="007B4D87"/>
    <w:rsid w:val="007F1282"/>
    <w:rsid w:val="00813068"/>
    <w:rsid w:val="00846D11"/>
    <w:rsid w:val="008A76D8"/>
    <w:rsid w:val="008C2282"/>
    <w:rsid w:val="00936A95"/>
    <w:rsid w:val="009B54B1"/>
    <w:rsid w:val="009D6ED0"/>
    <w:rsid w:val="00A326E1"/>
    <w:rsid w:val="00A91AA5"/>
    <w:rsid w:val="00A94674"/>
    <w:rsid w:val="00AA05BA"/>
    <w:rsid w:val="00AD6E68"/>
    <w:rsid w:val="00B00BE0"/>
    <w:rsid w:val="00B96061"/>
    <w:rsid w:val="00BE7566"/>
    <w:rsid w:val="00C72C68"/>
    <w:rsid w:val="00C87ADB"/>
    <w:rsid w:val="00C944B5"/>
    <w:rsid w:val="00CB29EF"/>
    <w:rsid w:val="00CE02B6"/>
    <w:rsid w:val="00D52140"/>
    <w:rsid w:val="00DA20C1"/>
    <w:rsid w:val="00DC74B5"/>
    <w:rsid w:val="00E03710"/>
    <w:rsid w:val="00E0522E"/>
    <w:rsid w:val="00E257AB"/>
    <w:rsid w:val="00E82739"/>
    <w:rsid w:val="00F26E88"/>
    <w:rsid w:val="00F30869"/>
    <w:rsid w:val="00F74452"/>
    <w:rsid w:val="00F9215B"/>
    <w:rsid w:val="00FD4FE8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5D8516"/>
  <w15:chartTrackingRefBased/>
  <w15:docId w15:val="{43B5013F-046C-4CFD-991A-F114462A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A5"/>
  </w:style>
  <w:style w:type="paragraph" w:styleId="Heading1">
    <w:name w:val="heading 1"/>
    <w:basedOn w:val="Normal"/>
    <w:next w:val="Normal"/>
    <w:link w:val="Heading1Char"/>
    <w:uiPriority w:val="9"/>
    <w:qFormat/>
    <w:rsid w:val="005A6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0A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0A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8BF"/>
    <w:pPr>
      <w:keepNext/>
      <w:keepLines/>
      <w:spacing w:before="160" w:after="80"/>
      <w:outlineLvl w:val="2"/>
    </w:pPr>
    <w:rPr>
      <w:rFonts w:eastAsiaTheme="majorEastAsia" w:cstheme="majorBidi"/>
      <w:color w:val="0060A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0A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8BF"/>
    <w:pPr>
      <w:keepNext/>
      <w:keepLines/>
      <w:spacing w:before="80" w:after="40"/>
      <w:outlineLvl w:val="4"/>
    </w:pPr>
    <w:rPr>
      <w:rFonts w:eastAsiaTheme="majorEastAsia" w:cstheme="majorBidi"/>
      <w:color w:val="0060A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8BF"/>
    <w:rPr>
      <w:rFonts w:asciiTheme="majorHAnsi" w:eastAsiaTheme="majorEastAsia" w:hAnsiTheme="majorHAnsi" w:cstheme="majorBidi"/>
      <w:color w:val="0060A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8BF"/>
    <w:rPr>
      <w:rFonts w:asciiTheme="majorHAnsi" w:eastAsiaTheme="majorEastAsia" w:hAnsiTheme="majorHAnsi" w:cstheme="majorBidi"/>
      <w:color w:val="0060A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8BF"/>
    <w:rPr>
      <w:rFonts w:eastAsiaTheme="majorEastAsia" w:cstheme="majorBidi"/>
      <w:color w:val="0060A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8BF"/>
    <w:rPr>
      <w:rFonts w:eastAsiaTheme="majorEastAsia" w:cstheme="majorBidi"/>
      <w:i/>
      <w:iCs/>
      <w:color w:val="0060A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8BF"/>
    <w:rPr>
      <w:rFonts w:eastAsiaTheme="majorEastAsia" w:cstheme="majorBidi"/>
      <w:color w:val="0060A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8BF"/>
    <w:rPr>
      <w:i/>
      <w:iCs/>
      <w:color w:val="0060A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8BF"/>
    <w:pPr>
      <w:pBdr>
        <w:top w:val="single" w:sz="4" w:space="10" w:color="0060AA" w:themeColor="accent1" w:themeShade="BF"/>
        <w:bottom w:val="single" w:sz="4" w:space="10" w:color="0060AA" w:themeColor="accent1" w:themeShade="BF"/>
      </w:pBdr>
      <w:spacing w:before="360" w:after="360"/>
      <w:ind w:left="864" w:right="864"/>
      <w:jc w:val="center"/>
    </w:pPr>
    <w:rPr>
      <w:i/>
      <w:iCs/>
      <w:color w:val="0060A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8BF"/>
    <w:rPr>
      <w:i/>
      <w:iCs/>
      <w:color w:val="0060A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8BF"/>
    <w:rPr>
      <w:b/>
      <w:bCs/>
      <w:smallCaps/>
      <w:color w:val="0060AA" w:themeColor="accent1" w:themeShade="BF"/>
      <w:spacing w:val="5"/>
    </w:rPr>
  </w:style>
  <w:style w:type="table" w:styleId="TableGrid">
    <w:name w:val="Table Grid"/>
    <w:basedOn w:val="TableNormal"/>
    <w:uiPriority w:val="39"/>
    <w:rsid w:val="00FE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5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45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F90"/>
  </w:style>
  <w:style w:type="paragraph" w:styleId="Footer">
    <w:name w:val="footer"/>
    <w:basedOn w:val="Normal"/>
    <w:link w:val="FooterChar"/>
    <w:uiPriority w:val="99"/>
    <w:unhideWhenUsed/>
    <w:rsid w:val="00632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F90"/>
  </w:style>
  <w:style w:type="paragraph" w:styleId="Revision">
    <w:name w:val="Revision"/>
    <w:hidden/>
    <w:uiPriority w:val="99"/>
    <w:semiHidden/>
    <w:rsid w:val="005D2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lliman Theme">
  <a:themeElements>
    <a:clrScheme name="Milliman WP">
      <a:dk1>
        <a:sysClr val="windowText" lastClr="000000"/>
      </a:dk1>
      <a:lt1>
        <a:sysClr val="window" lastClr="FFFFFF"/>
      </a:lt1>
      <a:dk2>
        <a:srgbClr val="0A4977"/>
      </a:dk2>
      <a:lt2>
        <a:srgbClr val="39414D"/>
      </a:lt2>
      <a:accent1>
        <a:srgbClr val="0081E3"/>
      </a:accent1>
      <a:accent2>
        <a:srgbClr val="C6C9CA"/>
      </a:accent2>
      <a:accent3>
        <a:srgbClr val="727A7D"/>
      </a:accent3>
      <a:accent4>
        <a:srgbClr val="50BEE1"/>
      </a:accent4>
      <a:accent5>
        <a:srgbClr val="FFA200"/>
      </a:accent5>
      <a:accent6>
        <a:srgbClr val="74C061"/>
      </a:accent6>
      <a:hlink>
        <a:srgbClr val="0081E3"/>
      </a:hlink>
      <a:folHlink>
        <a:srgbClr val="0081E3"/>
      </a:folHlink>
    </a:clrScheme>
    <a:fontScheme name="Brightligh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Milliman</dc:creator>
  <cp:keywords/>
  <dc:description/>
  <cp:lastModifiedBy>Karlson, Joelyn</cp:lastModifiedBy>
  <cp:revision>2</cp:revision>
  <dcterms:created xsi:type="dcterms:W3CDTF">2024-07-22T13:04:00Z</dcterms:created>
  <dcterms:modified xsi:type="dcterms:W3CDTF">2024-07-22T13:04:00Z</dcterms:modified>
</cp:coreProperties>
</file>